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00" w:rsidRPr="00F06AA5" w:rsidRDefault="0022735F" w:rsidP="00F06AA5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CCD3" wp14:editId="627B8EDF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0" w:rsidRPr="00B23DDB" w:rsidRDefault="00BF1C0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октября 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BF1C00" w:rsidRPr="0057385A" w:rsidRDefault="00BF1C0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BF1C00" w:rsidRPr="00B23DDB" w:rsidRDefault="00BF1C0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31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октября 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BF1C00" w:rsidRPr="0057385A" w:rsidRDefault="00BF1C0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E125" wp14:editId="56DE2401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0" w:rsidRPr="0020174D" w:rsidRDefault="00BF1C0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14(266)</w:t>
                            </w:r>
                          </w:p>
                          <w:p w:rsidR="00BF1C00" w:rsidRPr="0057385A" w:rsidRDefault="00BF1C00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BF1C00" w:rsidRPr="0020174D" w:rsidRDefault="00BF1C0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14(266)</w:t>
                      </w:r>
                    </w:p>
                    <w:p w:rsidR="00BF1C00" w:rsidRPr="0057385A" w:rsidRDefault="00BF1C00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231812DB" wp14:editId="6D9822E3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Default="00BF1C00" w:rsidP="00BF1C00">
      <w:pPr>
        <w:pStyle w:val="s1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ПОЖАРНАЯ ЧАСТЬ ИНФОРМИРУЕТ:</w:t>
      </w:r>
    </w:p>
    <w:p w:rsidR="00BF1C00" w:rsidRDefault="00BF1C00" w:rsidP="00320717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односельчане, заготовка сено – неотъемлемая часть жизни нашего села. Пожалуйста, соблюдайте правила пожарной безопасности при складировании сена!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Скирды (стога), навесы и штабеля грубых кормов размещаются (за исключением размещения на приусадебных участках):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а) на расстоянии не менее 15 метров до оси линий электропередачи, связи, в том числе временных кабелей;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б) на расстоянии не менее 50 метров до зданий, сооружений и лесных насаждений;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 xml:space="preserve">в) за пределами полос отвода и охранных </w:t>
      </w:r>
      <w:proofErr w:type="gramStart"/>
      <w:r w:rsidRPr="008363CB">
        <w:rPr>
          <w:color w:val="000000" w:themeColor="text1"/>
          <w:sz w:val="28"/>
          <w:szCs w:val="28"/>
        </w:rPr>
        <w:t>зон</w:t>
      </w:r>
      <w:proofErr w:type="gramEnd"/>
      <w:r w:rsidRPr="008363CB">
        <w:rPr>
          <w:color w:val="000000" w:themeColor="text1"/>
          <w:sz w:val="28"/>
          <w:szCs w:val="28"/>
        </w:rPr>
        <w:t xml:space="preserve"> железных дорог, придорожных полос автомобильных дорог и охранных зон воздушных линий электропередачи.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BF1C00" w:rsidRPr="008363CB" w:rsidRDefault="00BF1C00" w:rsidP="00BF1C00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lastRenderedPageBreak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BF1C00" w:rsidRPr="00F06AA5" w:rsidRDefault="00BF1C00" w:rsidP="00F06AA5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363CB">
        <w:rPr>
          <w:color w:val="000000" w:themeColor="text1"/>
          <w:sz w:val="28"/>
          <w:szCs w:val="28"/>
        </w:rPr>
        <w:t>Противопожарные расстояния от пункта 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</w:t>
      </w:r>
      <w:r w:rsidR="00F06AA5">
        <w:rPr>
          <w:color w:val="000000" w:themeColor="text1"/>
          <w:sz w:val="28"/>
          <w:szCs w:val="28"/>
        </w:rPr>
        <w:t>х кормов - не менее 150 метров.</w:t>
      </w:r>
    </w:p>
    <w:p w:rsid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Pr="00432397" w:rsidRDefault="00BF1C00" w:rsidP="00BF1C00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BF1C00" w:rsidRPr="00432397" w:rsidRDefault="00BF1C00" w:rsidP="00BF1C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мониторинга состояния источников противопожарного водоснабжения органами местного самоуправления совместно с сотрудниками ЖКХ, а также пожарными КГКУ "Противопожарная охрана Красноярского края" проведена профилактическая операция «</w:t>
      </w:r>
      <w:proofErr w:type="spellStart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Водоисточник</w:t>
      </w:r>
      <w:proofErr w:type="spellEnd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Проведен сезонный осмотр всех гидрантов на территории села </w:t>
      </w:r>
      <w:proofErr w:type="gramStart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Сыда</w:t>
      </w:r>
      <w:proofErr w:type="spellEnd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Краснотуранского</w:t>
      </w:r>
      <w:proofErr w:type="spellEnd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Именно исправность </w:t>
      </w:r>
      <w:proofErr w:type="spellStart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водоисточника</w:t>
      </w:r>
      <w:proofErr w:type="spellEnd"/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возможность его использования являются залогом бесперебойной подачи воды к месту пожара, а значит и залогом успешной ликвидации горения в кратчайшие сроки.</w:t>
      </w:r>
      <w:r w:rsidRPr="00432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осмотра источников наружного противопожарного водоснабжения особое внимание уделяется их утеплению, очистке, наличию указателей с обозначением расстояния до их месторасположения, а также доступности подъезда к ним пожарной техники. И если технически гидранты исправны, то определенную проблематику создают припаркованные на крышках колодцев пожарных гидрантов автомобили горожан.</w:t>
      </w:r>
      <w:r w:rsidRPr="00432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ПЧ-221 напоминает - стоянка автотранспорта на крышках колодцев пожарных гидрантов категорически запрещена! Нарушая это правило – Вы лишаете пожарные подразделения бесперебойного источника воды в случае пожара и создаете дополнительную помеху в борьбе с огнем.</w:t>
      </w:r>
    </w:p>
    <w:p w:rsidR="00BF1C00" w:rsidRDefault="00BF1C00" w:rsidP="00F06A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с. Новая </w:t>
      </w:r>
      <w:proofErr w:type="spellStart"/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31.10.2024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45-186 -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Новосыдинского </w:t>
      </w:r>
      <w:proofErr w:type="gram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>Совета депутатов от 25.12.2023 № 36-157-Р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«О  бюджете Муниципального образования 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2024 год и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2025-2026 годов»</w:t>
      </w:r>
    </w:p>
    <w:p w:rsidR="00BF1C00" w:rsidRPr="00BF1C00" w:rsidRDefault="00BF1C00" w:rsidP="00BF1C00">
      <w:pPr>
        <w:spacing w:after="0" w:line="240" w:lineRule="auto"/>
        <w:ind w:firstLine="5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Новосыдинского сельского Совета депутатов  от 25.12.2023 № 36-157-Р «О  бюджете Муниципального образования </w:t>
      </w:r>
      <w:proofErr w:type="spell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 2024 год и плановый период 2025-2026 годов» следующие изменения: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В ст. 1: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Пункт 1.1  </w:t>
      </w:r>
      <w:r w:rsidRPr="00BF1C00">
        <w:rPr>
          <w:rFonts w:ascii="Arial" w:eastAsia="Times New Roman" w:hAnsi="Arial" w:cs="Arial"/>
          <w:sz w:val="24"/>
          <w:szCs w:val="24"/>
          <w:lang w:eastAsia="ru-RU"/>
        </w:rPr>
        <w:t>Цифры « 12 440 169 рублей 21 копеек» заменить цифрами « 12 699 628 рублей 41 копеек»;</w:t>
      </w: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Пункт 1.2 </w:t>
      </w:r>
      <w:r w:rsidRPr="00BF1C00">
        <w:rPr>
          <w:rFonts w:ascii="Arial" w:eastAsia="Times New Roman" w:hAnsi="Arial" w:cs="Arial"/>
          <w:sz w:val="24"/>
          <w:szCs w:val="24"/>
          <w:lang w:eastAsia="ru-RU"/>
        </w:rPr>
        <w:t>Цифры « 12 471 330 рублей 55 копеек» заменить цифрами « 12 730 789 рублей 75 копеек».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BF1C0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F1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ст.4</w:t>
      </w: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 2,3,4,5 изложить в новой редакции </w:t>
      </w:r>
      <w:proofErr w:type="gram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№ 2,3,4,5</w:t>
      </w:r>
      <w:r w:rsidRPr="00BF1C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      2. 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» и на официальном сайте Администрации Новосыдинского сельсовета  не позднее 10 дней после их подписания и вступает в силу в день, следующего за днем </w:t>
      </w:r>
      <w:r w:rsidR="00F06AA5">
        <w:rPr>
          <w:rFonts w:ascii="Arial" w:eastAsia="Times New Roman" w:hAnsi="Arial" w:cs="Arial"/>
          <w:sz w:val="24"/>
          <w:szCs w:val="24"/>
          <w:lang w:eastAsia="ru-RU"/>
        </w:rPr>
        <w:t>его официального опубликования.</w:t>
      </w: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C00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                                   А.Г. </w:t>
      </w:r>
      <w:proofErr w:type="spellStart"/>
      <w:r w:rsidRPr="00BF1C00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  <w:sectPr w:rsidR="00BF1C00" w:rsidRPr="00BF1C00" w:rsidSect="00BF1C00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82"/>
        <w:gridCol w:w="634"/>
        <w:gridCol w:w="482"/>
        <w:gridCol w:w="498"/>
        <w:gridCol w:w="498"/>
        <w:gridCol w:w="632"/>
        <w:gridCol w:w="482"/>
        <w:gridCol w:w="734"/>
        <w:gridCol w:w="616"/>
        <w:gridCol w:w="4856"/>
        <w:gridCol w:w="1623"/>
        <w:gridCol w:w="1558"/>
        <w:gridCol w:w="1623"/>
      </w:tblGrid>
      <w:tr w:rsidR="00BF1C00" w:rsidRPr="00BF1C00" w:rsidTr="00BF1C00">
        <w:trPr>
          <w:trHeight w:val="1545"/>
        </w:trPr>
        <w:tc>
          <w:tcPr>
            <w:tcW w:w="460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637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59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633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61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735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617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916" w:type="dxa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804" w:type="dxa"/>
            <w:gridSpan w:val="3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Приложение № 2 </w:t>
            </w:r>
          </w:p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к   решению Новосыдинского сельского                                                                                                 Совета депутатов от 31.10.2024 № 45-186-Р      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BF1C00">
              <w:rPr>
                <w:rFonts w:ascii="Arial" w:eastAsia="Times New Roman" w:hAnsi="Arial" w:cs="Arial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BF1C00" w:rsidRPr="00BF1C00" w:rsidTr="00BF1C00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 на 2024 год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и плановый период 2025-2026годов</w:t>
            </w:r>
          </w:p>
        </w:tc>
      </w:tr>
      <w:tr w:rsidR="00BF1C00" w:rsidRPr="00BF1C00" w:rsidTr="00BF1C00">
        <w:trPr>
          <w:trHeight w:val="194"/>
        </w:trPr>
        <w:tc>
          <w:tcPr>
            <w:tcW w:w="460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37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9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33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1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35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17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16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23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8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23" w:type="dxa"/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BF1C00" w:rsidRPr="00BF1C00" w:rsidTr="00BF1C00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BF1C00" w:rsidRPr="00BF1C00" w:rsidTr="00BF1C00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классификации доходов бюджета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Доходы 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бюджета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поселения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2024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Доходы 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бюджета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поселения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2025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Доходы 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бюджета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поселения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2026 года</w:t>
            </w:r>
          </w:p>
        </w:tc>
      </w:tr>
      <w:tr w:rsidR="00BF1C00" w:rsidRPr="00BF1C00" w:rsidTr="00BF1C00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статьи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BF1C00" w:rsidRPr="00BF1C00" w:rsidTr="00BF1C0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BF1C00" w:rsidRPr="00BF1C00" w:rsidTr="00BF1C0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1 064 700,00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974 500,00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1 006 400,00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BF1C00" w:rsidRPr="00BF1C00" w:rsidTr="00BF1C00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BF1C00" w:rsidRPr="00BF1C00" w:rsidTr="00BF1C00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106 600,00</w:t>
            </w:r>
          </w:p>
        </w:tc>
      </w:tr>
      <w:tr w:rsidR="00BF1C00" w:rsidRPr="00BF1C00" w:rsidTr="00BF1C00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233 100,00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107 600,00</w:t>
            </w:r>
          </w:p>
        </w:tc>
      </w:tr>
      <w:tr w:rsidR="00BF1C00" w:rsidRPr="00BF1C00" w:rsidTr="00BF1C00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800,00</w:t>
            </w:r>
          </w:p>
        </w:tc>
      </w:tr>
      <w:tr w:rsidR="00BF1C00" w:rsidRPr="00BF1C00" w:rsidTr="00BF1C00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BF1C00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145 400,00</w:t>
            </w:r>
          </w:p>
        </w:tc>
      </w:tr>
      <w:tr w:rsidR="00BF1C00" w:rsidRPr="00BF1C00" w:rsidTr="00BF1C00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-16 400,00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-18 400,00</w:t>
            </w:r>
          </w:p>
        </w:tc>
      </w:tr>
      <w:tr w:rsidR="00BF1C00" w:rsidRPr="00BF1C00" w:rsidTr="00BF1C00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BF1C00" w:rsidRPr="00BF1C00" w:rsidTr="00BF1C00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BF1C00" w:rsidRPr="00BF1C00" w:rsidTr="00BF1C00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46 900,00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48 800,00</w:t>
            </w:r>
          </w:p>
        </w:tc>
      </w:tr>
      <w:tr w:rsidR="00BF1C00" w:rsidRPr="00BF1C00" w:rsidTr="00BF1C00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413 700,00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428 500,00</w:t>
            </w:r>
          </w:p>
        </w:tc>
      </w:tr>
      <w:tr w:rsidR="00BF1C00" w:rsidRPr="00BF1C00" w:rsidTr="00BF1C0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18 900,00</w:t>
            </w:r>
          </w:p>
        </w:tc>
      </w:tr>
      <w:tr w:rsidR="00BF1C00" w:rsidRPr="00BF1C00" w:rsidTr="00BF1C00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18 900,00</w:t>
            </w:r>
          </w:p>
        </w:tc>
      </w:tr>
      <w:tr w:rsidR="00BF1C00" w:rsidRPr="00BF1C00" w:rsidTr="00BF1C0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395 300,00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409 600,00</w:t>
            </w:r>
          </w:p>
        </w:tc>
      </w:tr>
      <w:tr w:rsidR="00BF1C00" w:rsidRPr="00BF1C00" w:rsidTr="00BF1C0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37 000,00</w:t>
            </w:r>
          </w:p>
        </w:tc>
      </w:tr>
      <w:tr w:rsidR="00BF1C00" w:rsidRPr="00BF1C00" w:rsidTr="00BF1C00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</w:tr>
      <w:tr w:rsidR="00BF1C00" w:rsidRPr="00BF1C00" w:rsidTr="00BF1C0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372 600,00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372 600,00</w:t>
            </w:r>
          </w:p>
        </w:tc>
      </w:tr>
      <w:tr w:rsidR="00BF1C00" w:rsidRPr="00BF1C00" w:rsidTr="00BF1C00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BF1C00" w:rsidRPr="00BF1C00" w:rsidTr="00BF1C00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BF1C00" w:rsidRPr="00BF1C00" w:rsidTr="00BF1C00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BF1C00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3 400,00</w:t>
            </w:r>
          </w:p>
        </w:tc>
      </w:tr>
      <w:tr w:rsidR="00BF1C00" w:rsidRPr="00BF1C00" w:rsidTr="00BF1C00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BF1C00" w:rsidRPr="00BF1C00" w:rsidTr="00BF1C00">
        <w:trPr>
          <w:trHeight w:val="2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BF1C00" w:rsidRPr="00BF1C00" w:rsidTr="00BF1C00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BF1C00">
              <w:rPr>
                <w:rFonts w:ascii="Arial" w:eastAsia="Times New Roman" w:hAnsi="Arial" w:cs="Arial"/>
                <w:bCs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BF1C00" w:rsidRPr="00BF1C00" w:rsidTr="00BF1C00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BF1C00">
              <w:rPr>
                <w:rFonts w:ascii="Arial" w:eastAsia="Times New Roman" w:hAnsi="Arial" w:cs="Arial"/>
                <w:bCs/>
                <w:lang w:eastAsia="ru-RU"/>
              </w:rPr>
              <w:t>й(</w:t>
            </w:r>
            <w:proofErr w:type="gramEnd"/>
            <w:r w:rsidRPr="00BF1C00">
              <w:rPr>
                <w:rFonts w:ascii="Arial" w:eastAsia="Times New Roman" w:hAnsi="Arial" w:cs="Arial"/>
                <w:bCs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BF1C00" w:rsidRPr="00BF1C00" w:rsidTr="00BF1C00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129 400,00</w:t>
            </w:r>
          </w:p>
        </w:tc>
      </w:tr>
      <w:tr w:rsidR="00BF1C00" w:rsidRPr="00BF1C00" w:rsidTr="00BF1C00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124 400,00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129 400,00</w:t>
            </w:r>
          </w:p>
        </w:tc>
      </w:tr>
      <w:tr w:rsidR="00BF1C00" w:rsidRPr="00BF1C00" w:rsidTr="00BF1C00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BF1C00" w:rsidRPr="00BF1C00" w:rsidTr="00BF1C00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BF1C00" w:rsidRPr="00BF1C00" w:rsidTr="00BF1C0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17 500,00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4 700,00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4 700,00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135 000,00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135 000,00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BF1C00" w:rsidRPr="00BF1C00" w:rsidTr="00BF1C0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</w:tr>
      <w:tr w:rsidR="00BF1C00" w:rsidRPr="00BF1C00" w:rsidTr="00BF1C0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  <w:color w:val="1A1A1A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BF1C00">
              <w:rPr>
                <w:rFonts w:ascii="Arial" w:hAnsi="Arial" w:cs="Arial"/>
                <w:color w:val="1A1A1A"/>
                <w:shd w:val="clear" w:color="auto" w:fill="FFFFFF"/>
              </w:rPr>
              <w:t xml:space="preserve">Инициативные </w:t>
            </w:r>
            <w:proofErr w:type="gramStart"/>
            <w:r w:rsidRPr="00BF1C00">
              <w:rPr>
                <w:rFonts w:ascii="Arial" w:hAnsi="Arial" w:cs="Arial"/>
                <w:color w:val="1A1A1A"/>
                <w:shd w:val="clear" w:color="auto" w:fill="FFFFFF"/>
              </w:rPr>
              <w:t>платежи</w:t>
            </w:r>
            <w:proofErr w:type="gramEnd"/>
            <w:r w:rsidRPr="00BF1C00">
              <w:rPr>
                <w:rFonts w:ascii="Arial" w:hAnsi="Arial" w:cs="Arial"/>
                <w:color w:val="1A1A1A"/>
                <w:shd w:val="clear" w:color="auto" w:fill="FFFFFF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11 634928,41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BF1C00" w:rsidRPr="00BF1C00" w:rsidTr="00BF1C00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11 634 928,41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BF1C00" w:rsidRPr="00BF1C00" w:rsidTr="00BF1C00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</w:tr>
      <w:tr w:rsidR="00BF1C00" w:rsidRPr="00BF1C00" w:rsidTr="00BF1C00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BF1C00" w:rsidRPr="00BF1C00" w:rsidTr="00BF1C0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Calibri" w:hAnsi="Arial" w:cs="Arial"/>
                <w:b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BF1C00" w:rsidRPr="00BF1C00" w:rsidTr="00BF1C0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</w:tr>
      <w:tr w:rsidR="00BF1C00" w:rsidRPr="00BF1C00" w:rsidTr="00BF1C0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BF1C00" w:rsidRPr="00BF1C00" w:rsidTr="00BF1C00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BF1C00" w:rsidRPr="00BF1C00" w:rsidTr="00BF1C0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Дотации бюджетам сельских поселений на  выравнивание бюджетной обеспеченности из бюджетов муниципальных районов (Создание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</w:tr>
      <w:tr w:rsidR="00BF1C00" w:rsidRPr="00BF1C00" w:rsidTr="00BF1C0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</w:t>
            </w: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пользования местного значения за счет средств дорожного фонда Красноярского края)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973 600,00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55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141 600,00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5 620 528,41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5 620 528,41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5 620 528,41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Прочие межбюджетные трансферты, передаваемые бюджетам сельских поселений (на поддержку мер по </w:t>
            </w: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4 485 059,20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7388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>Прочие 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      </w:r>
          </w:p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18 169,21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  <w:color w:val="1A1A1A"/>
                <w:shd w:val="clear" w:color="auto" w:fill="FFFFFF"/>
              </w:rPr>
      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952 700,00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69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Calibri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502 363,00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Calibri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BF1C00" w:rsidRPr="00BF1C00" w:rsidTr="00BF1C00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71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Calibri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BF1C00" w:rsidRPr="00BF1C00" w:rsidTr="00BF1C00">
        <w:trPr>
          <w:trHeight w:val="300"/>
        </w:trPr>
        <w:tc>
          <w:tcPr>
            <w:tcW w:w="9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12 699 628,41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10 049 863,00</w:t>
            </w:r>
          </w:p>
        </w:tc>
      </w:tr>
    </w:tbl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  <w:sectPr w:rsidR="00BF1C00" w:rsidRPr="00BF1C00" w:rsidSect="00BF1C00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tbl>
      <w:tblPr>
        <w:tblpPr w:leftFromText="180" w:rightFromText="180" w:bottomFromText="200" w:tblpY="-601"/>
        <w:tblW w:w="10133" w:type="dxa"/>
        <w:tblLayout w:type="fixed"/>
        <w:tblLook w:val="04A0" w:firstRow="1" w:lastRow="0" w:firstColumn="1" w:lastColumn="0" w:noHBand="0" w:noVBand="1"/>
      </w:tblPr>
      <w:tblGrid>
        <w:gridCol w:w="817"/>
        <w:gridCol w:w="49"/>
        <w:gridCol w:w="3399"/>
        <w:gridCol w:w="946"/>
        <w:gridCol w:w="1754"/>
        <w:gridCol w:w="1654"/>
        <w:gridCol w:w="1514"/>
      </w:tblGrid>
      <w:tr w:rsidR="00BF1C00" w:rsidRPr="00BF1C00" w:rsidTr="00BF1C00">
        <w:trPr>
          <w:trHeight w:val="1215"/>
        </w:trPr>
        <w:tc>
          <w:tcPr>
            <w:tcW w:w="866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399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46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22" w:type="dxa"/>
            <w:gridSpan w:val="3"/>
            <w:hideMark/>
          </w:tcPr>
          <w:p w:rsidR="00BF1C00" w:rsidRPr="00BF1C00" w:rsidRDefault="00BF1C00" w:rsidP="00BF1C00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Приложение № 3</w:t>
            </w:r>
          </w:p>
          <w:p w:rsidR="00BF1C00" w:rsidRPr="00BF1C00" w:rsidRDefault="00BF1C00" w:rsidP="00BF1C00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31.10.2024 №45-186-Р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BF1C00">
              <w:rPr>
                <w:rFonts w:ascii="Arial" w:eastAsia="Times New Roman" w:hAnsi="Arial" w:cs="Arial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сельсовет на 2024год  и плановый период 2025-2026 годов»</w:t>
            </w:r>
          </w:p>
        </w:tc>
      </w:tr>
      <w:tr w:rsidR="00BF1C00" w:rsidRPr="00BF1C00" w:rsidTr="00BF1C00">
        <w:trPr>
          <w:trHeight w:val="180"/>
        </w:trPr>
        <w:tc>
          <w:tcPr>
            <w:tcW w:w="866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399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46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754" w:type="dxa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54" w:type="dxa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BF1C00" w:rsidRPr="00BF1C00" w:rsidTr="00BF1C00">
        <w:trPr>
          <w:trHeight w:val="1035"/>
        </w:trPr>
        <w:tc>
          <w:tcPr>
            <w:tcW w:w="10133" w:type="dxa"/>
            <w:gridSpan w:val="7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Распределение бюджетных ассигнований по разделам и 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BF1C00" w:rsidRPr="00BF1C00" w:rsidTr="00BF1C00">
        <w:trPr>
          <w:trHeight w:val="270"/>
        </w:trPr>
        <w:tc>
          <w:tcPr>
            <w:tcW w:w="817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46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754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54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BF1C00" w:rsidRPr="00BF1C00" w:rsidTr="00BF1C00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строки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Разде</w:t>
            </w:r>
            <w:proofErr w:type="gramStart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л-</w:t>
            </w:r>
            <w:proofErr w:type="gramEnd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подраздел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2024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2025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</w:t>
            </w: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2026 год</w:t>
            </w:r>
          </w:p>
        </w:tc>
      </w:tr>
      <w:tr w:rsidR="00BF1C00" w:rsidRPr="00BF1C00" w:rsidTr="00BF1C00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</w:tr>
      <w:tr w:rsidR="00BF1C00" w:rsidRPr="00BF1C00" w:rsidTr="00BF1C0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7 173 692,47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9 094 300,00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9 123 900,00</w:t>
            </w:r>
          </w:p>
        </w:tc>
      </w:tr>
      <w:tr w:rsidR="00BF1C00" w:rsidRPr="00BF1C00" w:rsidTr="00BF1C00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3 577 946,27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5 987 199,00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2 432 620,20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</w:tr>
      <w:tr w:rsidR="00BF1C00" w:rsidRPr="00BF1C00" w:rsidTr="00BF1C00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155 000,00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83 263,00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1 418 993,90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1 398 993,90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lastRenderedPageBreak/>
              <w:t>13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1 309 054,00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1 309 054,00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15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17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19 169,21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19 169,21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21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BF1C00" w:rsidRPr="00BF1C00" w:rsidTr="00BF1C00">
        <w:trPr>
          <w:trHeight w:val="300"/>
        </w:trPr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12 730 789,75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10 049 863,0</w:t>
            </w:r>
          </w:p>
        </w:tc>
      </w:tr>
    </w:tbl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br w:type="page"/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lastRenderedPageBreak/>
        <w:br w:type="page"/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  <w:sectPr w:rsidR="00BF1C00" w:rsidRPr="00BF1C00" w:rsidSect="00BF1C00">
          <w:pgSz w:w="11906" w:h="16838"/>
          <w:pgMar w:top="1134" w:right="851" w:bottom="1134" w:left="1276" w:header="709" w:footer="709" w:gutter="0"/>
          <w:cols w:space="720"/>
          <w:docGrid w:linePitch="299"/>
        </w:sect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  <w:sectPr w:rsidR="00BF1C00" w:rsidRPr="00BF1C00">
          <w:pgSz w:w="11906" w:h="16838"/>
          <w:pgMar w:top="1134" w:right="851" w:bottom="1134" w:left="1701" w:header="709" w:footer="709" w:gutter="0"/>
          <w:cols w:space="720"/>
        </w:sectPr>
      </w:pPr>
      <w:bookmarkStart w:id="0" w:name="RANGE!A1:F17"/>
      <w:bookmarkEnd w:id="0"/>
    </w:p>
    <w:tbl>
      <w:tblPr>
        <w:tblW w:w="156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129"/>
        <w:gridCol w:w="567"/>
        <w:gridCol w:w="1559"/>
        <w:gridCol w:w="97"/>
        <w:gridCol w:w="1388"/>
        <w:gridCol w:w="212"/>
      </w:tblGrid>
      <w:tr w:rsidR="00BF1C00" w:rsidRPr="00BF1C00" w:rsidTr="00BF1C00">
        <w:trPr>
          <w:gridAfter w:val="1"/>
          <w:wAfter w:w="212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934" w:type="dxa"/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</w:p>
        </w:tc>
        <w:tc>
          <w:tcPr>
            <w:tcW w:w="4740" w:type="dxa"/>
            <w:gridSpan w:val="5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Приложение № 4</w:t>
            </w:r>
          </w:p>
          <w:p w:rsid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от 31.10.2024 № 45-186-Р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BF1C00">
              <w:rPr>
                <w:rFonts w:ascii="Arial" w:eastAsia="Times New Roman" w:hAnsi="Arial" w:cs="Arial"/>
                <w:lang w:eastAsia="ru-RU"/>
              </w:rPr>
              <w:br/>
              <w:t xml:space="preserve">«О бюджете муниципального образования 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сельсовет на 2024 год  и плановый период  2025-2026 годов» </w:t>
            </w:r>
          </w:p>
        </w:tc>
      </w:tr>
      <w:tr w:rsidR="00BF1C00" w:rsidRPr="00BF1C00" w:rsidTr="00BF1C00">
        <w:trPr>
          <w:gridAfter w:val="1"/>
          <w:wAfter w:w="212" w:type="dxa"/>
          <w:trHeight w:val="600"/>
        </w:trPr>
        <w:tc>
          <w:tcPr>
            <w:tcW w:w="15392" w:type="dxa"/>
            <w:gridSpan w:val="16"/>
            <w:vAlign w:val="bottom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</w:t>
            </w:r>
          </w:p>
        </w:tc>
      </w:tr>
      <w:tr w:rsidR="00BF1C00" w:rsidRPr="00BF1C00" w:rsidTr="00BF1C00">
        <w:trPr>
          <w:gridAfter w:val="1"/>
          <w:wAfter w:w="212" w:type="dxa"/>
          <w:trHeight w:val="375"/>
        </w:trPr>
        <w:tc>
          <w:tcPr>
            <w:tcW w:w="15392" w:type="dxa"/>
            <w:gridSpan w:val="16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 2024 год и плановый период 2025-2026 годов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BF1C00" w:rsidRPr="00BF1C00" w:rsidTr="00BF1C00">
        <w:trPr>
          <w:gridAfter w:val="1"/>
          <w:wAfter w:w="212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2025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2026 год</w:t>
            </w:r>
          </w:p>
        </w:tc>
      </w:tr>
      <w:tr w:rsidR="00BF1C00" w:rsidRPr="00BF1C00" w:rsidTr="00BF1C00">
        <w:trPr>
          <w:gridAfter w:val="1"/>
          <w:wAfter w:w="212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12 730 789,75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10 049 863,0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7 173 692,47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9 123 900,00</w:t>
            </w:r>
          </w:p>
        </w:tc>
      </w:tr>
      <w:tr w:rsidR="00BF1C00" w:rsidRPr="00BF1C00" w:rsidTr="00BF1C00">
        <w:trPr>
          <w:gridAfter w:val="1"/>
          <w:wAfter w:w="212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gridAfter w:val="1"/>
          <w:wAfter w:w="212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3 440 325,27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gridAfter w:val="1"/>
          <w:wAfter w:w="212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3 577 946,27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3 577 946,27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3 577 946,27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gridAfter w:val="1"/>
          <w:wAfter w:w="212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3 577 946,27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6 016 799,00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2 338 925,00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2 338 925,00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1 227 921,27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3 939 234,00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1 227 921,27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3 939 234,00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BF1C00" w:rsidRPr="00BF1C00" w:rsidTr="00BF1C00">
        <w:trPr>
          <w:gridAfter w:val="1"/>
          <w:wAfter w:w="212" w:type="dxa"/>
          <w:trHeight w:val="5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2 432 620,20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2 018 970,00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2 432 620,20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2 018 970,00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2 432 620,20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2 018 970,00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2 432 620,20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2 018 970,00</w:t>
            </w:r>
          </w:p>
        </w:tc>
      </w:tr>
      <w:tr w:rsidR="00BF1C00" w:rsidRPr="00BF1C00" w:rsidTr="00BF1C00">
        <w:trPr>
          <w:gridAfter w:val="1"/>
          <w:wAfter w:w="212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2 243 920,20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1 916 070,00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2 164 174,20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2 164 174,20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79 746,00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37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Calibri" w:hAnsi="Arial" w:cs="Arial"/>
                <w:b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lastRenderedPageBreak/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2 600,00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100 300,00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100 300,00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122 709,00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7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6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649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4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 xml:space="preserve"> </w:t>
            </w:r>
            <w:proofErr w:type="spellStart"/>
            <w:r w:rsidRPr="00BF1C00">
              <w:rPr>
                <w:rFonts w:ascii="Arial" w:hAnsi="Arial" w:cs="Arial"/>
              </w:rPr>
              <w:t>Софинансирование</w:t>
            </w:r>
            <w:proofErr w:type="spellEnd"/>
            <w:r w:rsidRPr="00BF1C00">
              <w:rPr>
                <w:rFonts w:ascii="Arial" w:hAnsi="Arial" w:cs="Arial"/>
              </w:rPr>
              <w:t xml:space="preserve"> непрограммных расходов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76400</w:t>
            </w:r>
            <w:r w:rsidRPr="00BF1C00">
              <w:rPr>
                <w:rFonts w:ascii="Arial" w:hAnsi="Arial" w:cs="Arial"/>
                <w:lang w:val="en-US"/>
              </w:rPr>
              <w:t>S</w:t>
            </w:r>
            <w:r w:rsidRPr="00BF1C00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1 418 993,90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1 418 993,90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Calibri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1 418 993,90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Cs/>
              </w:rPr>
            </w:pPr>
            <w:r w:rsidRPr="00BF1C00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1 418 993,90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1 418 993,90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424 419,32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235 400,00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к субсидии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699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Cs/>
              </w:rPr>
            </w:pPr>
            <w:r w:rsidRPr="00BF1C00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Расходы, направленные на мероприятия по уничтожению дикорастущей конопли на территории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974 574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416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Calibri" w:hAnsi="Arial" w:cs="Arial"/>
                <w:b/>
                <w:bCs/>
              </w:rPr>
              <w:t xml:space="preserve">Подпрограмма "Создание комфортных условий для проживания и безопасности дорожного движения на территории Новосыдинского  сельсовета" в рамках муниципальной программы "Организация комплексного благоустройства </w:t>
            </w:r>
            <w:r w:rsidRPr="00BF1C00">
              <w:rPr>
                <w:rFonts w:ascii="Arial" w:eastAsia="Calibri" w:hAnsi="Arial" w:cs="Arial"/>
                <w:b/>
                <w:bCs/>
              </w:rPr>
              <w:lastRenderedPageBreak/>
              <w:t>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974 574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Calibri" w:hAnsi="Arial" w:cs="Arial"/>
                <w:bCs/>
                <w:iCs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 на </w:t>
            </w:r>
            <w:r w:rsidRPr="00BF1C00">
              <w:rPr>
                <w:rFonts w:ascii="Arial" w:eastAsia="Calibri" w:hAnsi="Arial" w:cs="Arial"/>
                <w:bCs/>
                <w:iCs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1 309 054,00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/>
                <w:bCs/>
              </w:rPr>
            </w:pPr>
            <w:r w:rsidRPr="00BF1C00">
              <w:rPr>
                <w:rFonts w:ascii="Arial" w:eastAsia="Calibri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BF1C00">
              <w:rPr>
                <w:rFonts w:ascii="Arial" w:eastAsia="Calibri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BF1C00" w:rsidRPr="00BF1C00" w:rsidTr="00BF1C00">
        <w:trPr>
          <w:gridAfter w:val="1"/>
          <w:wAfter w:w="212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  <w:r w:rsidRPr="00BF1C00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Подпрограмма "</w:t>
            </w:r>
            <w:r w:rsidRPr="00BF1C00">
              <w:rPr>
                <w:rFonts w:ascii="Arial" w:hAnsi="Arial" w:cs="Arial"/>
              </w:rPr>
              <w:t xml:space="preserve"> Реализация мероприятий по поддержке местных инициатив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" в рамках муниципальной программы "Организация комплексного благоустройства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1 120 854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F1C00">
              <w:rPr>
                <w:rFonts w:ascii="Arial" w:hAnsi="Arial" w:cs="Arial"/>
              </w:rPr>
              <w:t>Расходы</w:t>
            </w:r>
            <w:proofErr w:type="gramEnd"/>
            <w:r w:rsidRPr="00BF1C00">
              <w:rPr>
                <w:rFonts w:ascii="Arial" w:hAnsi="Arial" w:cs="Arial"/>
              </w:rPr>
              <w:t xml:space="preserve"> направленные на реализацию мероприятий по поддержке местных инициатив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1 120 854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1 120 854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val="en-US"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1 120 854</w:t>
            </w: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18 169,21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138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BF1C00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502 363,00</w:t>
            </w:r>
          </w:p>
        </w:tc>
      </w:tr>
      <w:tr w:rsidR="00BF1C00" w:rsidRPr="00BF1C00" w:rsidTr="00BF1C00">
        <w:trPr>
          <w:gridAfter w:val="1"/>
          <w:wAfter w:w="212" w:type="dxa"/>
          <w:trHeight w:val="300"/>
        </w:trPr>
        <w:tc>
          <w:tcPr>
            <w:tcW w:w="892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934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4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12 730 789,75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10 049 863,0</w:t>
            </w:r>
          </w:p>
        </w:tc>
      </w:tr>
      <w:tr w:rsidR="00BF1C00" w:rsidRPr="00BF1C00" w:rsidTr="00BF1C00">
        <w:trPr>
          <w:trHeight w:val="1485"/>
        </w:trPr>
        <w:tc>
          <w:tcPr>
            <w:tcW w:w="839" w:type="dxa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  <w:bookmarkStart w:id="1" w:name="RANGE!A1:H113"/>
            <w:bookmarkEnd w:id="1"/>
          </w:p>
        </w:tc>
        <w:tc>
          <w:tcPr>
            <w:tcW w:w="5129" w:type="dxa"/>
            <w:gridSpan w:val="3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525" w:type="dxa"/>
            <w:gridSpan w:val="7"/>
            <w:vAlign w:val="center"/>
          </w:tcPr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Приложение № 5</w:t>
            </w:r>
          </w:p>
          <w:p w:rsidR="00BF1C00" w:rsidRPr="00BF1C00" w:rsidRDefault="00BF1C00" w:rsidP="00BF1C00">
            <w:pPr>
              <w:spacing w:after="0" w:line="240" w:lineRule="auto"/>
              <w:ind w:firstLineChars="200" w:firstLine="44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 31.10.2024 № 45-186-Р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25.12.2023 №36-157-Р                                                                                                    </w:t>
            </w:r>
            <w:r w:rsidRPr="00BF1C00">
              <w:rPr>
                <w:rFonts w:ascii="Arial" w:eastAsia="Times New Roman" w:hAnsi="Arial" w:cs="Arial"/>
                <w:lang w:eastAsia="ru-RU"/>
              </w:rPr>
              <w:br/>
              <w:t>«О бюджете муниципального образования  Новосыдинского сельсовет на 2024 год  и плановый период 2025-2026 годов»</w:t>
            </w:r>
          </w:p>
        </w:tc>
      </w:tr>
      <w:tr w:rsidR="00BF1C00" w:rsidRPr="00BF1C00" w:rsidTr="00BF1C00">
        <w:trPr>
          <w:trHeight w:val="1590"/>
        </w:trPr>
        <w:tc>
          <w:tcPr>
            <w:tcW w:w="15604" w:type="dxa"/>
            <w:gridSpan w:val="17"/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Новосыдинский</w:t>
            </w:r>
            <w:proofErr w:type="spellEnd"/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 на 2024 год </w:t>
            </w:r>
          </w:p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и плановый период 2025-2026 годов</w:t>
            </w:r>
          </w:p>
        </w:tc>
      </w:tr>
      <w:tr w:rsidR="00BF1C00" w:rsidRPr="00BF1C00" w:rsidTr="00BF1C00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BF1C00" w:rsidRPr="00BF1C00" w:rsidTr="00BF1C0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2024 год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2025 год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Сумма на          2026 год</w:t>
            </w:r>
          </w:p>
        </w:tc>
      </w:tr>
      <w:tr w:rsidR="00BF1C00" w:rsidRPr="00BF1C00" w:rsidTr="00BF1C00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</w:t>
            </w:r>
          </w:p>
        </w:tc>
      </w:tr>
      <w:tr w:rsidR="00BF1C00" w:rsidRPr="00BF1C00" w:rsidTr="00BF1C0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2 283 628,58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BF1C00" w:rsidRPr="00BF1C00" w:rsidTr="00BF1C00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/>
                <w:bCs/>
              </w:rPr>
            </w:pPr>
            <w:r w:rsidRPr="00BF1C00">
              <w:rPr>
                <w:rFonts w:ascii="Arial" w:eastAsia="Calibri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BF1C00">
              <w:rPr>
                <w:rFonts w:ascii="Arial" w:eastAsia="Calibri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</w:t>
            </w:r>
            <w:r w:rsidRPr="00BF1C00">
              <w:rPr>
                <w:rFonts w:ascii="Arial" w:eastAsia="Calibri" w:hAnsi="Arial" w:cs="Arial"/>
                <w:b/>
                <w:bCs/>
                <w:i/>
                <w:iCs/>
              </w:rPr>
              <w:lastRenderedPageBreak/>
              <w:t>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Calibri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Подпрограмма "</w:t>
            </w:r>
            <w:r w:rsidRPr="00BF1C00">
              <w:rPr>
                <w:rFonts w:ascii="Arial" w:hAnsi="Arial" w:cs="Arial"/>
              </w:rPr>
              <w:t xml:space="preserve"> Реализация мероприятий по поддержке местных инициатив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" в рамках муниципальной программы "Организация </w:t>
            </w: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комплексного благоустройства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F1C00">
              <w:rPr>
                <w:rFonts w:ascii="Arial" w:hAnsi="Arial" w:cs="Arial"/>
              </w:rPr>
              <w:t>Расходы</w:t>
            </w:r>
            <w:proofErr w:type="gramEnd"/>
            <w:r w:rsidRPr="00BF1C00">
              <w:rPr>
                <w:rFonts w:ascii="Arial" w:hAnsi="Arial" w:cs="Arial"/>
              </w:rPr>
              <w:t xml:space="preserve"> направленные на реализацию мероприятий по поддержке местных инициатив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01300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1 120 854,00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Подпрограмма «создание комфортных условий для проживания и безопасности дорожного движения на территории Новосыдинского сельсовета»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974 574,58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      </w:r>
            <w:r w:rsidRPr="00BF1C00">
              <w:rPr>
                <w:rFonts w:ascii="Arial" w:eastAsia="Calibri" w:hAnsi="Arial" w:cs="Arial"/>
              </w:rPr>
              <w:t xml:space="preserve"> Организация комплексного благоустройства территории Новосыдинского сельсовета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"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4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973 600,00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      </w:r>
            <w:r w:rsidRPr="00BF1C00">
              <w:rPr>
                <w:rFonts w:ascii="Arial" w:eastAsia="Calibri" w:hAnsi="Arial" w:cs="Arial"/>
              </w:rPr>
              <w:t xml:space="preserve"> Организация комплексного благоустройства территории Новосыдинского сельсовета</w:t>
            </w:r>
            <w:r w:rsidRPr="00BF1C00">
              <w:rPr>
                <w:rFonts w:ascii="Arial" w:eastAsia="Times New Roman" w:hAnsi="Arial" w:cs="Arial"/>
                <w:lang w:eastAsia="ru-RU"/>
              </w:rPr>
              <w:t xml:space="preserve"> "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01400S5090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974,58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10 447 161,17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BF1C00" w:rsidRPr="00BF1C00" w:rsidTr="00BF1C00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10 447 161,17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lang w:eastAsia="ru-RU"/>
              </w:rPr>
              <w:t>10 447 161,17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BF1C00" w:rsidRPr="00BF1C00" w:rsidTr="00BF1C0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4 738 072,27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7 072 330,00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7 101 930,00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2 338 925,00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2 338 925,00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2 338 925,00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2 338 925,00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BF1C00" w:rsidRPr="00BF1C00" w:rsidTr="00BF1C00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1 227 921,27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BF1C00" w:rsidRPr="00BF1C00" w:rsidTr="00BF1C00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1 227 921,27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1 227 921,27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BF1C00" w:rsidRPr="00BF1C00" w:rsidTr="00BF1C00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1 227 921,27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11 100,00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11 100,00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11 100,00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11 100,00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2 243 920,20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</w:tr>
      <w:tr w:rsidR="00BF1C00" w:rsidRPr="00BF1C00" w:rsidTr="00BF1C00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2 164 174,20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2 164 174,20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2 164 174,20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2 164 174,20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79 746,00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79 746,00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79 746,00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79 746,00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Непрограммые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расходы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79 100,00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непрограммых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расходов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BF1C00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4 163,00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Субсидия 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F1C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F1C00">
              <w:rPr>
                <w:rFonts w:ascii="Arial" w:eastAsia="Times New Roman" w:hAnsi="Arial" w:cs="Arial"/>
                <w:lang w:eastAsia="ru-RU"/>
              </w:rPr>
              <w:t xml:space="preserve"> субсидии бюджетам сельских поселений (на капитальный ремонт и ремонт автомобильных дорог общего  пользования  местного значения за счет средств дорожного фонда красноярского края)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2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S5090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</w:t>
            </w: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122 709,00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поддержку самообложения граждан в сельских поселениях для решения вопросов местного значения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85 500,00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F1C00">
              <w:rPr>
                <w:rFonts w:ascii="Arial" w:hAnsi="Arial" w:cs="Arial"/>
              </w:rPr>
              <w:t>акарицидных</w:t>
            </w:r>
            <w:proofErr w:type="spellEnd"/>
            <w:r w:rsidRPr="00BF1C00">
              <w:rPr>
                <w:rFonts w:ascii="Arial" w:hAnsi="Arial" w:cs="Arial"/>
              </w:rPr>
              <w:t xml:space="preserve"> </w:t>
            </w:r>
            <w:proofErr w:type="gramStart"/>
            <w:r w:rsidRPr="00BF1C00">
              <w:rPr>
                <w:rFonts w:ascii="Arial" w:hAnsi="Arial" w:cs="Arial"/>
              </w:rPr>
              <w:t>обработок</w:t>
            </w:r>
            <w:proofErr w:type="gramEnd"/>
            <w:r w:rsidRPr="00BF1C00"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18 169,21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18 169,21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proofErr w:type="gramStart"/>
            <w:r w:rsidRPr="00BF1C00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BF1C00" w:rsidRPr="00BF1C00" w:rsidRDefault="00BF1C00" w:rsidP="00BF1C0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18 169,21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18 169,21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18 169,21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proofErr w:type="spellStart"/>
            <w:r w:rsidRPr="00BF1C00">
              <w:rPr>
                <w:rFonts w:ascii="Arial" w:hAnsi="Arial" w:cs="Arial"/>
              </w:rPr>
              <w:t>Софинансирование</w:t>
            </w:r>
            <w:proofErr w:type="spellEnd"/>
            <w:r w:rsidRPr="00BF1C00">
              <w:rPr>
                <w:rFonts w:ascii="Arial" w:hAnsi="Arial" w:cs="Arial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BF1C00">
              <w:rPr>
                <w:rFonts w:ascii="Arial" w:hAnsi="Arial" w:cs="Arial"/>
              </w:rPr>
              <w:t>акарицидных</w:t>
            </w:r>
            <w:proofErr w:type="spellEnd"/>
            <w:r w:rsidRPr="00BF1C00">
              <w:rPr>
                <w:rFonts w:ascii="Arial" w:hAnsi="Arial" w:cs="Arial"/>
              </w:rPr>
              <w:t xml:space="preserve"> </w:t>
            </w:r>
            <w:proofErr w:type="gramStart"/>
            <w:r w:rsidRPr="00BF1C00">
              <w:rPr>
                <w:rFonts w:ascii="Arial" w:hAnsi="Arial" w:cs="Arial"/>
              </w:rPr>
              <w:t>обработок</w:t>
            </w:r>
            <w:proofErr w:type="gramEnd"/>
            <w:r w:rsidRPr="00BF1C00"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proofErr w:type="gramStart"/>
            <w:r w:rsidRPr="00BF1C00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</w:t>
            </w:r>
            <w:r w:rsidRPr="00BF1C00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F1C00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BF1C00" w:rsidRPr="00BF1C00" w:rsidTr="00BF1C00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BF1C00" w:rsidRPr="00BF1C00" w:rsidTr="00BF1C00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</w:tr>
      <w:tr w:rsidR="00BF1C00" w:rsidRPr="00BF1C00" w:rsidTr="00BF1C00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424 419,32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Расходы, направленные на мероприятия по уничтожению дикорастущей конопли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C00" w:rsidRPr="00BF1C00" w:rsidRDefault="00BF1C00" w:rsidP="00BF1C00">
            <w:pPr>
              <w:rPr>
                <w:rFonts w:ascii="Arial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BF1C00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BF1C00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right"/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right"/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lastRenderedPageBreak/>
              <w:t>137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right"/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C00" w:rsidRPr="00BF1C00" w:rsidRDefault="00BF1C00" w:rsidP="00BF1C00">
            <w:pPr>
              <w:jc w:val="right"/>
              <w:rPr>
                <w:rFonts w:ascii="Arial" w:eastAsia="Calibri" w:hAnsi="Arial" w:cs="Arial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F1C00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F1C00" w:rsidRPr="00BF1C00" w:rsidTr="00BF1C00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F1C00">
              <w:rPr>
                <w:rFonts w:ascii="Arial" w:eastAsia="Times New Roman" w:hAnsi="Arial" w:cs="Arial"/>
                <w:lang w:eastAsia="ru-RU"/>
              </w:rPr>
              <w:t>144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BF1C00" w:rsidRPr="00BF1C00" w:rsidTr="00BF1C00">
        <w:trPr>
          <w:trHeight w:val="300"/>
        </w:trPr>
        <w:tc>
          <w:tcPr>
            <w:tcW w:w="839" w:type="dxa"/>
            <w:vAlign w:val="center"/>
          </w:tcPr>
          <w:p w:rsidR="00BF1C00" w:rsidRPr="00BF1C00" w:rsidRDefault="00BF1C00" w:rsidP="00BF1C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29" w:type="dxa"/>
            <w:gridSpan w:val="3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BF1C00" w:rsidRPr="00BF1C00" w:rsidRDefault="00BF1C00" w:rsidP="00BF1C0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12 730 789,75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00" w:rsidRPr="00BF1C00" w:rsidRDefault="00BF1C00" w:rsidP="00BF1C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1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10 049 863,00</w:t>
            </w:r>
          </w:p>
        </w:tc>
      </w:tr>
    </w:tbl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ru-RU"/>
        </w:rPr>
        <w:sectPr w:rsidR="00BF1C00" w:rsidRPr="00BF1C00" w:rsidSect="00BF1C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1C00" w:rsidRPr="00BF1C00" w:rsidRDefault="00BF1C00" w:rsidP="00BF1C0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ru-RU"/>
        </w:rPr>
      </w:pPr>
      <w:r w:rsidRPr="00BF1C00">
        <w:rPr>
          <w:rFonts w:ascii="Arial" w:eastAsia="Times New Roman" w:hAnsi="Arial" w:cs="Arial"/>
          <w:b/>
          <w:bCs/>
          <w:lang w:eastAsia="ru-RU"/>
        </w:rPr>
        <w:lastRenderedPageBreak/>
        <w:t>ПОЯСНИТЕЛЬНАЯ ЗАПИСКА</w:t>
      </w: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BF1C00">
        <w:rPr>
          <w:rFonts w:ascii="Arial" w:eastAsia="Times New Roman" w:hAnsi="Arial" w:cs="Arial"/>
          <w:b/>
          <w:bCs/>
          <w:lang w:eastAsia="ru-RU"/>
        </w:rPr>
        <w:t>к Решению Новосыдинского сельского Совета депутатов от  31.10.2024</w:t>
      </w: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BF1C00">
        <w:rPr>
          <w:rFonts w:ascii="Arial" w:eastAsia="Times New Roman" w:hAnsi="Arial" w:cs="Arial"/>
          <w:b/>
          <w:bCs/>
          <w:lang w:eastAsia="ru-RU"/>
        </w:rPr>
        <w:t>№ 45-186-Р</w:t>
      </w: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t xml:space="preserve">          Согласно  решению Новосыдинского сельского Совета депутатов от 31.10.2024 № 45-186-Р «О внесении изменений и дополнений в решение сельского Совета депутатов от 25.12.2023 № 36-157-Р</w:t>
      </w:r>
      <w:proofErr w:type="gramStart"/>
      <w:r w:rsidRPr="00BF1C00">
        <w:rPr>
          <w:rFonts w:ascii="Arial" w:eastAsia="Times New Roman" w:hAnsi="Arial" w:cs="Arial"/>
          <w:lang w:eastAsia="ru-RU"/>
        </w:rPr>
        <w:t>«О</w:t>
      </w:r>
      <w:proofErr w:type="gramEnd"/>
      <w:r w:rsidRPr="00BF1C00">
        <w:rPr>
          <w:rFonts w:ascii="Arial" w:eastAsia="Times New Roman" w:hAnsi="Arial" w:cs="Arial"/>
          <w:lang w:eastAsia="ru-RU"/>
        </w:rPr>
        <w:t xml:space="preserve"> бюджете муниципального образования </w:t>
      </w:r>
      <w:proofErr w:type="spellStart"/>
      <w:r w:rsidRPr="00BF1C00">
        <w:rPr>
          <w:rFonts w:ascii="Arial" w:eastAsia="Times New Roman" w:hAnsi="Arial" w:cs="Arial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lang w:eastAsia="ru-RU"/>
        </w:rPr>
        <w:t xml:space="preserve">  сельсовет на 2024 год и плановый период 2025 – 2026 годов»  внести изменения: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ДОХОДЫ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t xml:space="preserve">         Увеличить  общую сумму доходов бюджета муниципального образования </w:t>
      </w:r>
      <w:proofErr w:type="spellStart"/>
      <w:r w:rsidRPr="00BF1C00">
        <w:rPr>
          <w:rFonts w:ascii="Arial" w:eastAsia="Times New Roman" w:hAnsi="Arial" w:cs="Arial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lang w:eastAsia="ru-RU"/>
        </w:rPr>
        <w:t xml:space="preserve"> сельсовет на  </w:t>
      </w:r>
      <w:r w:rsidRPr="00BF1C00">
        <w:rPr>
          <w:rFonts w:ascii="Arial" w:eastAsia="Times New Roman" w:hAnsi="Arial" w:cs="Arial"/>
          <w:b/>
          <w:lang w:eastAsia="ru-RU"/>
        </w:rPr>
        <w:t xml:space="preserve">259459 </w:t>
      </w:r>
      <w:r w:rsidRPr="00BF1C00">
        <w:rPr>
          <w:rFonts w:ascii="Arial" w:eastAsia="Times New Roman" w:hAnsi="Arial" w:cs="Arial"/>
          <w:lang w:eastAsia="ru-RU"/>
        </w:rPr>
        <w:t>руб. 20 коп</w:t>
      </w:r>
      <w:proofErr w:type="gramStart"/>
      <w:r w:rsidRPr="00BF1C00">
        <w:rPr>
          <w:rFonts w:ascii="Arial" w:eastAsia="Times New Roman" w:hAnsi="Arial" w:cs="Arial"/>
          <w:lang w:eastAsia="ru-RU"/>
        </w:rPr>
        <w:t>.</w:t>
      </w:r>
      <w:proofErr w:type="gramEnd"/>
      <w:r w:rsidRPr="00BF1C00"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Pr="00BF1C00">
        <w:rPr>
          <w:rFonts w:ascii="Arial" w:eastAsia="Times New Roman" w:hAnsi="Arial" w:cs="Arial"/>
          <w:lang w:eastAsia="ru-RU"/>
        </w:rPr>
        <w:t>з</w:t>
      </w:r>
      <w:proofErr w:type="gramEnd"/>
      <w:r w:rsidRPr="00BF1C00">
        <w:rPr>
          <w:rFonts w:ascii="Arial" w:eastAsia="Times New Roman" w:hAnsi="Arial" w:cs="Arial"/>
          <w:lang w:eastAsia="ru-RU"/>
        </w:rPr>
        <w:t>а счет увеличения средств из районного бюджета. В том числе: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t>По КБК  802 2 02 49999 10  2721 150 «</w:t>
      </w:r>
      <w:r w:rsidRPr="00BF1C00">
        <w:rPr>
          <w:rFonts w:ascii="Arial" w:hAnsi="Arial" w:cs="Arial"/>
          <w:color w:val="1A1A1A"/>
          <w:shd w:val="clear" w:color="auto" w:fill="FFFFFF"/>
        </w:rPr>
        <w:t xml:space="preserve">Прочие межбюджетные трансферты передаваемые бюджетам сельских поселений (на поддержку мер по обеспеченности сбалансированности бюджетов) </w:t>
      </w:r>
      <w:r w:rsidRPr="00BF1C0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F1C00">
        <w:rPr>
          <w:rFonts w:ascii="Arial" w:eastAsia="Times New Roman" w:hAnsi="Arial" w:cs="Arial"/>
          <w:b/>
          <w:color w:val="000000"/>
          <w:lang w:eastAsia="ru-RU"/>
        </w:rPr>
        <w:t>в сумме    259459 руб.</w:t>
      </w:r>
      <w:r w:rsidRPr="00BF1C00">
        <w:rPr>
          <w:rFonts w:ascii="Arial" w:eastAsia="Times New Roman" w:hAnsi="Arial" w:cs="Arial"/>
          <w:color w:val="000000"/>
          <w:lang w:eastAsia="ru-RU"/>
        </w:rPr>
        <w:t>20 коп.</w:t>
      </w:r>
      <w:r w:rsidRPr="00BF1C00">
        <w:rPr>
          <w:rFonts w:ascii="Arial" w:eastAsia="Times New Roman" w:hAnsi="Arial" w:cs="Arial"/>
          <w:lang w:eastAsia="ru-RU"/>
        </w:rPr>
        <w:t xml:space="preserve">               </w:t>
      </w: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РАСХОДЫ</w:t>
      </w:r>
    </w:p>
    <w:p w:rsidR="00BF1C00" w:rsidRPr="00BF1C00" w:rsidRDefault="00BF1C00" w:rsidP="00BF1C0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t xml:space="preserve">Увеличиваем общую сумму расходов бюджета муниципального образования </w:t>
      </w:r>
      <w:proofErr w:type="spellStart"/>
      <w:r w:rsidRPr="00BF1C00">
        <w:rPr>
          <w:rFonts w:ascii="Arial" w:eastAsia="Times New Roman" w:hAnsi="Arial" w:cs="Arial"/>
          <w:lang w:eastAsia="ru-RU"/>
        </w:rPr>
        <w:t>Новосыдинский</w:t>
      </w:r>
      <w:proofErr w:type="spellEnd"/>
      <w:r w:rsidRPr="00BF1C00">
        <w:rPr>
          <w:rFonts w:ascii="Arial" w:eastAsia="Times New Roman" w:hAnsi="Arial" w:cs="Arial"/>
          <w:lang w:eastAsia="ru-RU"/>
        </w:rPr>
        <w:t xml:space="preserve"> сельсовет за счет целевых средств на </w:t>
      </w:r>
      <w:r w:rsidRPr="00BF1C00">
        <w:rPr>
          <w:rFonts w:ascii="Arial" w:eastAsia="Times New Roman" w:hAnsi="Arial" w:cs="Arial"/>
          <w:b/>
          <w:lang w:eastAsia="ru-RU"/>
        </w:rPr>
        <w:t xml:space="preserve">259459 </w:t>
      </w:r>
      <w:r w:rsidRPr="00BF1C00">
        <w:rPr>
          <w:rFonts w:ascii="Arial" w:eastAsia="Times New Roman" w:hAnsi="Arial" w:cs="Arial"/>
          <w:lang w:eastAsia="ru-RU"/>
        </w:rPr>
        <w:t>руб.20 коп, в том числе: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0102 7640000210 121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 xml:space="preserve"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  </w:t>
      </w:r>
      <w:r w:rsidRPr="00BF1C00">
        <w:rPr>
          <w:rFonts w:ascii="Arial" w:eastAsia="Times New Roman" w:hAnsi="Arial" w:cs="Arial"/>
          <w:lang w:eastAsia="ru-RU"/>
        </w:rPr>
        <w:t>» +14400 руб. 00 коп</w:t>
      </w:r>
      <w:proofErr w:type="gramStart"/>
      <w:r w:rsidRPr="00BF1C00">
        <w:rPr>
          <w:rFonts w:ascii="Arial" w:eastAsia="Times New Roman" w:hAnsi="Arial" w:cs="Arial"/>
          <w:lang w:eastAsia="ru-RU"/>
        </w:rPr>
        <w:t>.,</w:t>
      </w:r>
      <w:proofErr w:type="gramEnd"/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0102 7640000210 129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+ 4349руб. 00 коп</w:t>
      </w:r>
      <w:proofErr w:type="gramStart"/>
      <w:r w:rsidRPr="00BF1C00">
        <w:rPr>
          <w:rFonts w:ascii="Arial" w:eastAsia="Times New Roman" w:hAnsi="Arial" w:cs="Arial"/>
          <w:lang w:eastAsia="ru-RU"/>
        </w:rPr>
        <w:t>.,</w:t>
      </w:r>
      <w:proofErr w:type="gramEnd"/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0104 7640000210 121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+ 50400руб. 00 коп</w:t>
      </w:r>
      <w:proofErr w:type="gramStart"/>
      <w:r w:rsidRPr="00BF1C00">
        <w:rPr>
          <w:rFonts w:ascii="Arial" w:eastAsia="Times New Roman" w:hAnsi="Arial" w:cs="Arial"/>
          <w:lang w:eastAsia="ru-RU"/>
        </w:rPr>
        <w:t>.,</w:t>
      </w:r>
      <w:proofErr w:type="gramEnd"/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0104 7640000210 129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+ 15221 руб. 00 коп.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0104 7640000210 244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+ 72000 руб. 00 коп.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0113 7640000590 111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+ 63817 руб. 00 коп</w:t>
      </w:r>
      <w:proofErr w:type="gramStart"/>
      <w:r w:rsidRPr="00BF1C00">
        <w:rPr>
          <w:rFonts w:ascii="Arial" w:eastAsia="Times New Roman" w:hAnsi="Arial" w:cs="Arial"/>
          <w:lang w:eastAsia="ru-RU"/>
        </w:rPr>
        <w:t>.,</w:t>
      </w:r>
      <w:proofErr w:type="gramEnd"/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0113 7640000590 119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+ 19272руб. 20 коп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b/>
          <w:lang w:eastAsia="ru-RU"/>
        </w:rPr>
        <w:t>По КБК 802 0113 7640000590 244</w:t>
      </w:r>
      <w:r w:rsidRPr="00BF1C00">
        <w:rPr>
          <w:rFonts w:ascii="Arial" w:eastAsia="Times New Roman" w:hAnsi="Arial" w:cs="Arial"/>
          <w:lang w:eastAsia="ru-RU"/>
        </w:rPr>
        <w:t xml:space="preserve"> «</w:t>
      </w:r>
      <w:r w:rsidRPr="00BF1C00">
        <w:rPr>
          <w:rFonts w:ascii="Arial" w:eastAsia="Calibri" w:hAnsi="Arial" w:cs="Arial"/>
          <w:color w:val="000000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BF1C00">
        <w:rPr>
          <w:rFonts w:ascii="Arial" w:eastAsia="Times New Roman" w:hAnsi="Arial" w:cs="Arial"/>
          <w:lang w:eastAsia="ru-RU"/>
        </w:rPr>
        <w:t>» + 20000руб. 00 коп</w:t>
      </w: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F1C00">
        <w:rPr>
          <w:rFonts w:ascii="Arial" w:eastAsia="Times New Roman" w:hAnsi="Arial" w:cs="Arial"/>
          <w:lang w:eastAsia="ru-RU"/>
        </w:rPr>
        <w:t>Специалист                                                                             Клименко С.М.</w:t>
      </w:r>
    </w:p>
    <w:p w:rsidR="00BF1C00" w:rsidRPr="005B0C02" w:rsidRDefault="00BF1C00" w:rsidP="00BF1C00">
      <w:pPr>
        <w:ind w:right="-766"/>
        <w:rPr>
          <w:rFonts w:ascii="Arial" w:eastAsia="Calibri" w:hAnsi="Arial" w:cs="Arial"/>
          <w:b/>
          <w:sz w:val="24"/>
          <w:szCs w:val="24"/>
        </w:rPr>
      </w:pPr>
      <w:r w:rsidRPr="005B0C02">
        <w:rPr>
          <w:rFonts w:ascii="Arial" w:eastAsia="Calibri" w:hAnsi="Arial" w:cs="Arial"/>
          <w:b/>
          <w:sz w:val="24"/>
          <w:szCs w:val="24"/>
        </w:rPr>
        <w:lastRenderedPageBreak/>
        <w:t xml:space="preserve">                        НОВОСЫДИНСКИЙ СЕЛЬСКИЙ СОВЕТ ДЕПУТАТОВ</w:t>
      </w:r>
    </w:p>
    <w:p w:rsidR="00BF1C00" w:rsidRPr="0094378A" w:rsidRDefault="00BF1C00" w:rsidP="00BF1C00">
      <w:pPr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5B0C02">
        <w:rPr>
          <w:rFonts w:ascii="Arial" w:eastAsia="Calibri" w:hAnsi="Arial" w:cs="Arial"/>
          <w:b/>
          <w:sz w:val="24"/>
          <w:szCs w:val="24"/>
        </w:rPr>
        <w:t>КРАСНОТУРАНСКОГО РАЙОНА   КРАСНОЯРСКОГО КРАЯ</w:t>
      </w:r>
      <w:r w:rsidRPr="005B0C02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BF1C00" w:rsidRPr="005B0C02" w:rsidRDefault="00BF1C00" w:rsidP="00BF1C00">
      <w:pPr>
        <w:jc w:val="center"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t>РЕШЕНИЕ</w:t>
      </w:r>
    </w:p>
    <w:p w:rsidR="00BF1C00" w:rsidRPr="005B0C02" w:rsidRDefault="00BF1C00" w:rsidP="00BF1C00">
      <w:pPr>
        <w:jc w:val="both"/>
        <w:rPr>
          <w:rFonts w:ascii="Arial" w:hAnsi="Arial" w:cs="Arial"/>
          <w:sz w:val="24"/>
          <w:szCs w:val="24"/>
        </w:rPr>
      </w:pPr>
    </w:p>
    <w:p w:rsidR="00BF1C00" w:rsidRPr="0094378A" w:rsidRDefault="00BF1C00" w:rsidP="00BF1C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5B0C02">
        <w:rPr>
          <w:rFonts w:ascii="Arial" w:hAnsi="Arial" w:cs="Arial"/>
          <w:sz w:val="24"/>
          <w:szCs w:val="24"/>
        </w:rPr>
        <w:t xml:space="preserve">.10.2024           </w:t>
      </w:r>
      <w:r w:rsidRPr="005B0C02">
        <w:rPr>
          <w:rFonts w:ascii="Arial" w:hAnsi="Arial" w:cs="Arial"/>
          <w:sz w:val="24"/>
          <w:szCs w:val="24"/>
        </w:rPr>
        <w:tab/>
        <w:t xml:space="preserve">                           с. Новая </w:t>
      </w:r>
      <w:proofErr w:type="spellStart"/>
      <w:r w:rsidRPr="005B0C02">
        <w:rPr>
          <w:rFonts w:ascii="Arial" w:hAnsi="Arial" w:cs="Arial"/>
          <w:sz w:val="24"/>
          <w:szCs w:val="24"/>
        </w:rPr>
        <w:t>Сыда</w:t>
      </w:r>
      <w:proofErr w:type="spellEnd"/>
      <w:r w:rsidRPr="005B0C02">
        <w:rPr>
          <w:rFonts w:ascii="Arial" w:hAnsi="Arial" w:cs="Arial"/>
          <w:sz w:val="24"/>
          <w:szCs w:val="24"/>
        </w:rPr>
        <w:t xml:space="preserve">                                № </w:t>
      </w:r>
      <w:r>
        <w:rPr>
          <w:rFonts w:ascii="Arial" w:hAnsi="Arial" w:cs="Arial"/>
          <w:sz w:val="24"/>
          <w:szCs w:val="24"/>
        </w:rPr>
        <w:t>45-188-Р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sz w:val="24"/>
          <w:szCs w:val="24"/>
        </w:rPr>
        <w:t xml:space="preserve">Об установлении </w:t>
      </w:r>
      <w:r w:rsidRPr="005B0C02">
        <w:rPr>
          <w:iCs/>
          <w:sz w:val="24"/>
          <w:szCs w:val="24"/>
        </w:rPr>
        <w:t>дополнительных оснований</w:t>
      </w:r>
      <w:r w:rsidRPr="005B0C02">
        <w:rPr>
          <w:i/>
          <w:iCs/>
          <w:sz w:val="24"/>
          <w:szCs w:val="24"/>
        </w:rPr>
        <w:t xml:space="preserve"> </w:t>
      </w:r>
      <w:r w:rsidRPr="005B0C02">
        <w:rPr>
          <w:sz w:val="24"/>
          <w:szCs w:val="24"/>
        </w:rPr>
        <w:t>признания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sz w:val="24"/>
          <w:szCs w:val="24"/>
        </w:rPr>
        <w:t xml:space="preserve">безнадежной к взысканию задолженности 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sz w:val="24"/>
          <w:szCs w:val="24"/>
        </w:rPr>
        <w:t>в части сумм местных налогов, а также перечня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sz w:val="24"/>
          <w:szCs w:val="24"/>
        </w:rPr>
        <w:t xml:space="preserve">документов, подтверждающих наличие </w:t>
      </w:r>
      <w:r w:rsidRPr="005B0C02">
        <w:rPr>
          <w:iCs/>
          <w:sz w:val="24"/>
          <w:szCs w:val="24"/>
        </w:rPr>
        <w:t>дополнительных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iCs/>
          <w:sz w:val="24"/>
          <w:szCs w:val="24"/>
        </w:rPr>
        <w:t>оснований</w:t>
      </w:r>
      <w:r w:rsidRPr="005B0C02">
        <w:rPr>
          <w:sz w:val="24"/>
          <w:szCs w:val="24"/>
        </w:rPr>
        <w:t xml:space="preserve"> признания </w:t>
      </w:r>
      <w:proofErr w:type="gramStart"/>
      <w:r w:rsidRPr="005B0C02">
        <w:rPr>
          <w:sz w:val="24"/>
          <w:szCs w:val="24"/>
        </w:rPr>
        <w:t>безнадежной</w:t>
      </w:r>
      <w:proofErr w:type="gramEnd"/>
      <w:r w:rsidRPr="005B0C02">
        <w:rPr>
          <w:sz w:val="24"/>
          <w:szCs w:val="24"/>
        </w:rPr>
        <w:t xml:space="preserve"> к взысканию 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 w:rsidRPr="005B0C02">
        <w:rPr>
          <w:sz w:val="24"/>
          <w:szCs w:val="24"/>
        </w:rPr>
        <w:t>задолженности в части сумм местных налогов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</w:p>
    <w:p w:rsidR="00BF1C00" w:rsidRDefault="00BF1C00" w:rsidP="00BF1C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t xml:space="preserve">На основании части 3 статьи 59 Налогового кодекса Российской Федерации, </w:t>
      </w:r>
      <w:r>
        <w:rPr>
          <w:rFonts w:ascii="Arial" w:hAnsi="Arial" w:cs="Arial"/>
          <w:sz w:val="24"/>
          <w:szCs w:val="24"/>
        </w:rPr>
        <w:t xml:space="preserve">статьи 7 Устава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 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BF1C00" w:rsidRDefault="00BF1C00" w:rsidP="00BF1C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1C00" w:rsidRPr="005B0C02" w:rsidRDefault="00BF1C00" w:rsidP="00BF1C00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t>РЕШИЛ:</w:t>
      </w:r>
    </w:p>
    <w:p w:rsidR="00BF1C00" w:rsidRPr="005B0C02" w:rsidRDefault="00BF1C00" w:rsidP="00BF1C00">
      <w:pPr>
        <w:pStyle w:val="a9"/>
        <w:numPr>
          <w:ilvl w:val="0"/>
          <w:numId w:val="9"/>
        </w:numPr>
        <w:suppressAutoHyphens/>
        <w:autoSpaceDE w:val="0"/>
        <w:contextualSpacing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 xml:space="preserve"> </w:t>
      </w:r>
      <w:r w:rsidRPr="005B0C02">
        <w:rPr>
          <w:rFonts w:ascii="Arial" w:hAnsi="Arial" w:cs="Arial"/>
          <w:iCs/>
        </w:rPr>
        <w:t>Дополнительными основаниями</w:t>
      </w:r>
      <w:r w:rsidRPr="005B0C02">
        <w:rPr>
          <w:rFonts w:ascii="Arial" w:hAnsi="Arial" w:cs="Arial"/>
          <w:i/>
          <w:iCs/>
        </w:rPr>
        <w:t xml:space="preserve"> </w:t>
      </w:r>
      <w:r w:rsidRPr="005B0C02">
        <w:rPr>
          <w:rFonts w:ascii="Arial" w:hAnsi="Arial" w:cs="Arial"/>
        </w:rPr>
        <w:t>признания безнадежной к взысканию задолженности в части сумм местных налогов являются:</w:t>
      </w:r>
    </w:p>
    <w:p w:rsidR="00BF1C00" w:rsidRPr="005B0C02" w:rsidRDefault="00BF1C00" w:rsidP="00BF1C00">
      <w:pPr>
        <w:pStyle w:val="a9"/>
        <w:autoSpaceDE w:val="0"/>
        <w:ind w:left="0" w:firstLine="709"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</w:t>
      </w:r>
      <w:r>
        <w:rPr>
          <w:rFonts w:ascii="Arial" w:hAnsi="Arial" w:cs="Arial"/>
        </w:rPr>
        <w:t xml:space="preserve"> отношении такой  задолженности.</w:t>
      </w:r>
    </w:p>
    <w:p w:rsidR="00BF1C00" w:rsidRPr="005B0C02" w:rsidRDefault="00BF1C00" w:rsidP="00BF1C00">
      <w:pPr>
        <w:pStyle w:val="a9"/>
        <w:numPr>
          <w:ilvl w:val="0"/>
          <w:numId w:val="9"/>
        </w:numPr>
        <w:suppressAutoHyphens/>
        <w:autoSpaceDE w:val="0"/>
        <w:contextualSpacing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 xml:space="preserve">Наличие </w:t>
      </w:r>
      <w:r w:rsidRPr="005B0C02">
        <w:rPr>
          <w:rFonts w:ascii="Arial" w:hAnsi="Arial" w:cs="Arial"/>
          <w:iCs/>
        </w:rPr>
        <w:t>дополнительных оснований</w:t>
      </w:r>
      <w:r w:rsidRPr="005B0C02">
        <w:rPr>
          <w:rFonts w:ascii="Arial" w:hAnsi="Arial" w:cs="Arial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BF1C00" w:rsidRPr="005B0C02" w:rsidRDefault="00BF1C00" w:rsidP="00BF1C00">
      <w:pPr>
        <w:pStyle w:val="a9"/>
        <w:autoSpaceDE w:val="0"/>
        <w:ind w:left="0" w:firstLine="709"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B0C02">
        <w:rPr>
          <w:rFonts w:ascii="Arial" w:hAnsi="Arial" w:cs="Arial"/>
        </w:rPr>
        <w:t xml:space="preserve">справкой налогового органа </w:t>
      </w:r>
      <w:proofErr w:type="gramStart"/>
      <w:r w:rsidRPr="005B0C02">
        <w:rPr>
          <w:rFonts w:ascii="Arial" w:hAnsi="Arial" w:cs="Arial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 w:rsidRPr="005B0C02">
        <w:rPr>
          <w:rFonts w:ascii="Arial" w:hAnsi="Arial" w:cs="Arial"/>
        </w:rPr>
        <w:t xml:space="preserve"> безнадежной к взысканию и списании такой задолженности;</w:t>
      </w:r>
    </w:p>
    <w:p w:rsidR="00BF1C00" w:rsidRPr="005B0C02" w:rsidRDefault="00BF1C00" w:rsidP="00BF1C00">
      <w:pPr>
        <w:pStyle w:val="a9"/>
        <w:autoSpaceDE w:val="0"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</w:t>
      </w:r>
      <w:r w:rsidRPr="005B0C02">
        <w:rPr>
          <w:rFonts w:ascii="Arial" w:hAnsi="Arial" w:cs="Arial"/>
        </w:rPr>
        <w:t>исполнительным документом;</w:t>
      </w:r>
    </w:p>
    <w:p w:rsidR="00BF1C00" w:rsidRPr="005B0C02" w:rsidRDefault="00BF1C00" w:rsidP="00BF1C00">
      <w:pPr>
        <w:pStyle w:val="a9"/>
        <w:autoSpaceDE w:val="0"/>
        <w:ind w:left="0" w:firstLine="709"/>
        <w:jc w:val="both"/>
        <w:rPr>
          <w:rFonts w:ascii="Arial" w:hAnsi="Arial" w:cs="Arial"/>
        </w:rPr>
      </w:pPr>
      <w:r w:rsidRPr="005B0C02">
        <w:rPr>
          <w:rFonts w:ascii="Arial" w:hAnsi="Arial" w:cs="Arial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</w:t>
      </w:r>
      <w:r>
        <w:rPr>
          <w:rFonts w:ascii="Arial" w:hAnsi="Arial" w:cs="Arial"/>
        </w:rPr>
        <w:t xml:space="preserve"> документа.</w:t>
      </w:r>
    </w:p>
    <w:p w:rsidR="00BF1C00" w:rsidRPr="005B0C02" w:rsidRDefault="00BF1C00" w:rsidP="00BF1C00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3.</w:t>
      </w:r>
      <w:r w:rsidRPr="00140C95">
        <w:rPr>
          <w:sz w:val="24"/>
          <w:szCs w:val="24"/>
        </w:rPr>
        <w:t xml:space="preserve"> </w:t>
      </w:r>
      <w:r>
        <w:rPr>
          <w:sz w:val="24"/>
          <w:szCs w:val="24"/>
        </w:rPr>
        <w:t>Считать утратившим силу</w:t>
      </w:r>
      <w:r>
        <w:rPr>
          <w:sz w:val="24"/>
          <w:szCs w:val="24"/>
          <w:lang w:eastAsia="ru-RU"/>
        </w:rPr>
        <w:t xml:space="preserve"> Решение Новосыдинского сельского Совета депутатов</w:t>
      </w:r>
      <w:r w:rsidRPr="00140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19.11.2021 № 15-64-Р «Об установлении дополнительных оснований признания </w:t>
      </w: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налогам».</w:t>
      </w:r>
    </w:p>
    <w:p w:rsidR="00BF1C00" w:rsidRPr="005B0C02" w:rsidRDefault="00BF1C00" w:rsidP="00BF1C00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4</w:t>
      </w:r>
      <w:r w:rsidRPr="005B0C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5B0C0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B0C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возлагаю  на себя.</w:t>
      </w:r>
    </w:p>
    <w:p w:rsidR="00BF1C00" w:rsidRDefault="00BF1C00" w:rsidP="00BF1C00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5</w:t>
      </w:r>
      <w:r w:rsidRPr="005B0C0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со дня его официального опубликования в газете « Ведомости органов местного самоуправления села </w:t>
      </w:r>
      <w:proofErr w:type="gramStart"/>
      <w:r w:rsidRPr="005B0C0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5B0C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B0C0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5B0C02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 сайте Администрации Новосыдинского сельсовета</w:t>
      </w:r>
      <w:r w:rsidRPr="005B0C0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F1C00" w:rsidRPr="00BF1C00" w:rsidRDefault="00BF1C00" w:rsidP="00BF1C00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C00" w:rsidRPr="005B0C02" w:rsidRDefault="00BF1C00" w:rsidP="00BF1C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lastRenderedPageBreak/>
        <w:t>Глава</w:t>
      </w:r>
    </w:p>
    <w:p w:rsidR="00BF1C00" w:rsidRPr="005B0C02" w:rsidRDefault="00BF1C00" w:rsidP="00BF1C0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А.Г. </w:t>
      </w:r>
      <w:proofErr w:type="spellStart"/>
      <w:r w:rsidRPr="005B0C02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BF1C00" w:rsidRPr="005B0C02" w:rsidRDefault="00BF1C00" w:rsidP="00BF1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C02">
        <w:rPr>
          <w:rFonts w:ascii="Arial" w:hAnsi="Arial" w:cs="Arial"/>
          <w:sz w:val="24"/>
          <w:szCs w:val="24"/>
        </w:rPr>
        <w:t xml:space="preserve">  </w:t>
      </w: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1C00" w:rsidRPr="00BF1C00" w:rsidRDefault="00BF1C00" w:rsidP="00BF1C00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0" w:rsidRPr="00961F6E" w:rsidRDefault="00BF1C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BF1C00" w:rsidRPr="00961F6E" w:rsidRDefault="00BF1C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BF1C00" w:rsidRPr="00961F6E" w:rsidRDefault="00BF1C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BF1C00" w:rsidRPr="00961F6E" w:rsidRDefault="00BF1C0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BF1C00" w:rsidRPr="00961F6E" w:rsidRDefault="00BF1C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BF1C00" w:rsidRPr="00961F6E" w:rsidRDefault="00BF1C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BF1C00" w:rsidRPr="00961F6E" w:rsidRDefault="00BF1C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BF1C00" w:rsidRPr="00961F6E" w:rsidRDefault="00BF1C0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0" w:rsidRPr="00961F6E" w:rsidRDefault="00BF1C0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BF1C00" w:rsidRPr="00961F6E" w:rsidRDefault="00BF1C00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0" w:rsidRDefault="00BF1C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BF1C00" w:rsidRPr="00961F6E" w:rsidRDefault="00BF1C0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F1C00" w:rsidRPr="00961F6E" w:rsidRDefault="00320717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  <w:bookmarkStart w:id="2" w:name="_GoBack"/>
                            <w:bookmarkEnd w:id="2"/>
                          </w:p>
                          <w:p w:rsidR="00BF1C00" w:rsidRPr="00961F6E" w:rsidRDefault="00BF1C0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BF1C00" w:rsidRDefault="00BF1C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BF1C00" w:rsidRPr="00961F6E" w:rsidRDefault="00BF1C0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BF1C00" w:rsidRPr="00961F6E" w:rsidRDefault="00320717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  <w:bookmarkStart w:id="3" w:name="_GoBack"/>
                      <w:bookmarkEnd w:id="3"/>
                    </w:p>
                    <w:p w:rsidR="00BF1C00" w:rsidRPr="00961F6E" w:rsidRDefault="00BF1C0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82" w:rsidRDefault="00144C82" w:rsidP="00CB6334">
      <w:pPr>
        <w:spacing w:after="0" w:line="240" w:lineRule="auto"/>
      </w:pPr>
      <w:r>
        <w:separator/>
      </w:r>
    </w:p>
  </w:endnote>
  <w:endnote w:type="continuationSeparator" w:id="0">
    <w:p w:rsidR="00144C82" w:rsidRDefault="00144C82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82" w:rsidRDefault="00144C82" w:rsidP="00CB6334">
      <w:pPr>
        <w:spacing w:after="0" w:line="240" w:lineRule="auto"/>
      </w:pPr>
      <w:r>
        <w:separator/>
      </w:r>
    </w:p>
  </w:footnote>
  <w:footnote w:type="continuationSeparator" w:id="0">
    <w:p w:rsidR="00144C82" w:rsidRDefault="00144C82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00" w:rsidRDefault="00BF1C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17236A6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Arial" w:hAnsi="Arial" w:cs="Arial" w:hint="default"/>
        <w:sz w:val="24"/>
        <w:szCs w:val="24"/>
      </w:rPr>
    </w:lvl>
  </w:abstractNum>
  <w:abstractNum w:abstractNumId="1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843D2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4C82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0717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26C21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976"/>
    <w:rsid w:val="00BE4E38"/>
    <w:rsid w:val="00BE626F"/>
    <w:rsid w:val="00BE6917"/>
    <w:rsid w:val="00BE6A40"/>
    <w:rsid w:val="00BE7C52"/>
    <w:rsid w:val="00BF08DE"/>
    <w:rsid w:val="00BF1217"/>
    <w:rsid w:val="00BF1C00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6AA5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F1C0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C00"/>
  </w:style>
  <w:style w:type="paragraph" w:styleId="ac">
    <w:name w:val="Subtitle"/>
    <w:basedOn w:val="a"/>
    <w:link w:val="ad"/>
    <w:uiPriority w:val="99"/>
    <w:qFormat/>
    <w:rsid w:val="00BF1C0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BF1C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BF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F1C0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F1C00"/>
    <w:rPr>
      <w:color w:val="800080"/>
      <w:u w:val="single"/>
    </w:rPr>
  </w:style>
  <w:style w:type="paragraph" w:customStyle="1" w:styleId="xl66">
    <w:name w:val="xl66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F1C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F1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BF1C00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F1C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BF1C0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F1C0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BF1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B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F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BF1C00"/>
  </w:style>
  <w:style w:type="table" w:customStyle="1" w:styleId="12">
    <w:name w:val="Сетка таблицы1"/>
    <w:basedOn w:val="a1"/>
    <w:next w:val="ae"/>
    <w:uiPriority w:val="59"/>
    <w:rsid w:val="00BF1C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F1C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F1C0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1C00"/>
  </w:style>
  <w:style w:type="paragraph" w:styleId="ac">
    <w:name w:val="Subtitle"/>
    <w:basedOn w:val="a"/>
    <w:link w:val="ad"/>
    <w:uiPriority w:val="99"/>
    <w:qFormat/>
    <w:rsid w:val="00BF1C0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BF1C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BF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F1C0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F1C00"/>
    <w:rPr>
      <w:color w:val="800080"/>
      <w:u w:val="single"/>
    </w:rPr>
  </w:style>
  <w:style w:type="paragraph" w:customStyle="1" w:styleId="xl66">
    <w:name w:val="xl66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F1C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F1C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BF1C00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F1C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BF1C0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F1C0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B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BF1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B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BF1C0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F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BF1C00"/>
  </w:style>
  <w:style w:type="table" w:customStyle="1" w:styleId="12">
    <w:name w:val="Сетка таблицы1"/>
    <w:basedOn w:val="a1"/>
    <w:next w:val="ae"/>
    <w:uiPriority w:val="59"/>
    <w:rsid w:val="00BF1C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F1C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7705-CEF3-4179-9F13-459061D7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10432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12</cp:revision>
  <cp:lastPrinted>2017-09-13T09:58:00Z</cp:lastPrinted>
  <dcterms:created xsi:type="dcterms:W3CDTF">2017-09-13T09:59:00Z</dcterms:created>
  <dcterms:modified xsi:type="dcterms:W3CDTF">2024-11-06T06:37:00Z</dcterms:modified>
</cp:coreProperties>
</file>