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1D" w:rsidRPr="00750D4F" w:rsidRDefault="00D25A1D">
      <w:pPr>
        <w:pStyle w:val="a3"/>
        <w:ind w:left="4458"/>
        <w:rPr>
          <w:rFonts w:ascii="Arial" w:hAnsi="Arial" w:cs="Arial"/>
          <w:sz w:val="24"/>
          <w:szCs w:val="24"/>
        </w:rPr>
      </w:pPr>
    </w:p>
    <w:p w:rsidR="00D25A1D" w:rsidRPr="00750D4F" w:rsidRDefault="00D25A1D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</w:p>
    <w:p w:rsidR="00CA756E" w:rsidRDefault="00CA756E" w:rsidP="00CA756E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bookmarkStart w:id="0" w:name="Об_утверждении_Программы_профилактики_ри"/>
      <w:bookmarkEnd w:id="0"/>
    </w:p>
    <w:p w:rsidR="00CA756E" w:rsidRPr="009C757A" w:rsidRDefault="00CA756E" w:rsidP="00CA756E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CA756E" w:rsidRPr="009C757A" w:rsidRDefault="00CA756E" w:rsidP="00CA756E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CA756E" w:rsidRPr="009C757A" w:rsidRDefault="00CA756E" w:rsidP="00CA756E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CA756E" w:rsidRDefault="00CA756E" w:rsidP="00CA756E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CA756E" w:rsidRPr="009C757A" w:rsidRDefault="00CA756E" w:rsidP="00CA756E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9C757A">
        <w:rPr>
          <w:rFonts w:ascii="Arial" w:hAnsi="Arial" w:cs="Arial"/>
          <w:sz w:val="24"/>
          <w:szCs w:val="24"/>
        </w:rPr>
        <w:t>П</w:t>
      </w:r>
      <w:proofErr w:type="gramEnd"/>
      <w:r w:rsidRPr="009C757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A756E" w:rsidRDefault="00CA756E" w:rsidP="00CA756E">
      <w:pPr>
        <w:jc w:val="both"/>
        <w:rPr>
          <w:rFonts w:ascii="Arial" w:hAnsi="Arial" w:cs="Arial"/>
          <w:sz w:val="24"/>
          <w:szCs w:val="24"/>
        </w:rPr>
      </w:pPr>
    </w:p>
    <w:p w:rsidR="00CA756E" w:rsidRPr="00196086" w:rsidRDefault="00CA756E" w:rsidP="00CA7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246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.03.2024                                           </w:t>
      </w:r>
      <w:r w:rsidRPr="00196086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 w:rsidR="00E246B4">
        <w:rPr>
          <w:rFonts w:ascii="Arial" w:hAnsi="Arial" w:cs="Arial"/>
          <w:sz w:val="24"/>
          <w:szCs w:val="24"/>
        </w:rPr>
        <w:t>22-п</w:t>
      </w:r>
    </w:p>
    <w:p w:rsidR="00CA756E" w:rsidRDefault="00CA756E" w:rsidP="00CA756E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D25A1D" w:rsidRPr="00750D4F" w:rsidRDefault="002A106C" w:rsidP="00E246B4">
      <w:pPr>
        <w:spacing w:before="224"/>
        <w:ind w:left="509" w:right="681" w:firstLine="532"/>
        <w:rPr>
          <w:rFonts w:ascii="Arial" w:hAnsi="Arial" w:cs="Arial"/>
          <w:b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Об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утверждении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Программы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профилактики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рисков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причинения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E33389">
        <w:rPr>
          <w:rFonts w:ascii="Arial" w:hAnsi="Arial" w:cs="Arial"/>
          <w:b/>
          <w:spacing w:val="-67"/>
          <w:sz w:val="24"/>
          <w:szCs w:val="24"/>
        </w:rPr>
        <w:t xml:space="preserve">      </w:t>
      </w:r>
      <w:r w:rsidRPr="00750D4F">
        <w:rPr>
          <w:rFonts w:ascii="Arial" w:hAnsi="Arial" w:cs="Arial"/>
          <w:b/>
          <w:sz w:val="24"/>
          <w:szCs w:val="24"/>
        </w:rPr>
        <w:t>вреда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(ущерба)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охраняемым</w:t>
      </w:r>
      <w:r w:rsidRPr="00750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законом</w:t>
      </w:r>
      <w:r w:rsidRPr="00750D4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ценностям</w:t>
      </w:r>
      <w:r w:rsidRPr="00750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2024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год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сфере</w:t>
      </w:r>
      <w:r w:rsidR="00E246B4">
        <w:rPr>
          <w:rFonts w:ascii="Arial" w:hAnsi="Arial" w:cs="Arial"/>
          <w:b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муниципального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контроля</w:t>
      </w:r>
      <w:r w:rsidRPr="00750D4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автомобильном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транспорте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и</w:t>
      </w:r>
      <w:r w:rsidRPr="00750D4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дорожном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 xml:space="preserve">хозяйстве в границах </w:t>
      </w:r>
      <w:r w:rsidR="00CA756E">
        <w:rPr>
          <w:rFonts w:ascii="Arial" w:hAnsi="Arial" w:cs="Arial"/>
          <w:b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750D4F" w:rsidRPr="00750D4F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b/>
          <w:sz w:val="24"/>
          <w:szCs w:val="24"/>
        </w:rPr>
        <w:t xml:space="preserve"> района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25A1D" w:rsidRPr="00750D4F" w:rsidRDefault="00D25A1D" w:rsidP="00E246B4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CA756E" w:rsidRDefault="002A106C">
      <w:pPr>
        <w:pStyle w:val="a3"/>
        <w:ind w:right="609" w:firstLine="566"/>
        <w:jc w:val="both"/>
        <w:rPr>
          <w:rFonts w:ascii="Arial" w:hAnsi="Arial" w:cs="Arial"/>
          <w:spacing w:val="7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Руководствуясь</w:t>
      </w:r>
      <w:r w:rsidRPr="00750D4F">
        <w:rPr>
          <w:rFonts w:ascii="Arial" w:hAnsi="Arial" w:cs="Arial"/>
          <w:spacing w:val="5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Постановлением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Правительства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РФ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</w:t>
      </w:r>
      <w:r w:rsidRPr="00750D4F">
        <w:rPr>
          <w:rFonts w:ascii="Arial" w:hAnsi="Arial" w:cs="Arial"/>
          <w:spacing w:val="5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25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июня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2021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г.</w:t>
      </w:r>
      <w:r w:rsidRPr="00750D4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 990 "Об утверждении Правил разработки и утверждения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контрольными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(надзорными) органами программы профилактики рисков причинения вреда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(ущерба)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охраняемым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 ценностям",</w:t>
      </w:r>
      <w:r w:rsidRPr="00750D4F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CA756E" w:rsidRDefault="00CA756E">
      <w:pPr>
        <w:pStyle w:val="a3"/>
        <w:ind w:right="609" w:firstLine="566"/>
        <w:jc w:val="both"/>
        <w:rPr>
          <w:rFonts w:ascii="Arial" w:hAnsi="Arial" w:cs="Arial"/>
          <w:spacing w:val="7"/>
          <w:sz w:val="24"/>
          <w:szCs w:val="24"/>
        </w:rPr>
      </w:pPr>
    </w:p>
    <w:p w:rsidR="00D25A1D" w:rsidRPr="00750D4F" w:rsidRDefault="00CA756E">
      <w:pPr>
        <w:pStyle w:val="a3"/>
        <w:ind w:right="609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                                    </w:t>
      </w:r>
      <w:r w:rsidR="002A106C" w:rsidRPr="00750D4F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A106C" w:rsidRPr="00750D4F">
        <w:rPr>
          <w:rFonts w:ascii="Arial" w:hAnsi="Arial" w:cs="Arial"/>
          <w:sz w:val="24"/>
          <w:szCs w:val="24"/>
        </w:rPr>
        <w:t>:</w:t>
      </w:r>
      <w:proofErr w:type="gramEnd"/>
    </w:p>
    <w:p w:rsidR="00D25A1D" w:rsidRDefault="002A106C" w:rsidP="00750D4F">
      <w:pPr>
        <w:pStyle w:val="a4"/>
        <w:numPr>
          <w:ilvl w:val="0"/>
          <w:numId w:val="9"/>
        </w:numPr>
        <w:tabs>
          <w:tab w:val="left" w:pos="1124"/>
        </w:tabs>
        <w:spacing w:before="243"/>
        <w:ind w:right="902"/>
        <w:rPr>
          <w:rFonts w:ascii="Arial" w:hAnsi="Arial" w:cs="Arial"/>
          <w:sz w:val="24"/>
          <w:szCs w:val="24"/>
        </w:rPr>
      </w:pPr>
      <w:bookmarkStart w:id="1" w:name="1._Утвердить_Программу_профилактики_риск"/>
      <w:bookmarkEnd w:id="1"/>
      <w:r w:rsidRPr="00750D4F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(ущерба) охраняемым законом ценностям на 2024 год в сфере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 контроля на автомобильном транспорте в границах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="00CA756E">
        <w:rPr>
          <w:rFonts w:ascii="Arial" w:hAnsi="Arial" w:cs="Arial"/>
          <w:spacing w:val="-1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pacing w:val="-1"/>
          <w:sz w:val="24"/>
          <w:szCs w:val="24"/>
        </w:rPr>
        <w:t>сельсовета</w:t>
      </w:r>
      <w:r w:rsidRPr="00750D4F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="00750D4F" w:rsidRPr="00750D4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spacing w:val="-1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района</w:t>
      </w:r>
      <w:r w:rsidRPr="00750D4F">
        <w:rPr>
          <w:rFonts w:ascii="Arial" w:hAnsi="Arial" w:cs="Arial"/>
          <w:spacing w:val="-1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Красноярского</w:t>
      </w:r>
      <w:r w:rsidRPr="00750D4F">
        <w:rPr>
          <w:rFonts w:ascii="Arial" w:hAnsi="Arial" w:cs="Arial"/>
          <w:spacing w:val="-1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края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750D4F">
        <w:rPr>
          <w:rFonts w:ascii="Arial" w:hAnsi="Arial" w:cs="Arial"/>
          <w:sz w:val="24"/>
          <w:szCs w:val="24"/>
        </w:rPr>
        <w:t>согласно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приложения</w:t>
      </w:r>
      <w:proofErr w:type="gramEnd"/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1.</w:t>
      </w:r>
    </w:p>
    <w:p w:rsidR="00C63D43" w:rsidRPr="00750D4F" w:rsidRDefault="00C63D43" w:rsidP="00C63D43">
      <w:pPr>
        <w:pStyle w:val="a4"/>
        <w:numPr>
          <w:ilvl w:val="0"/>
          <w:numId w:val="9"/>
        </w:numPr>
        <w:tabs>
          <w:tab w:val="left" w:pos="893"/>
        </w:tabs>
        <w:ind w:right="1326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Контроль</w:t>
      </w:r>
      <w:r w:rsidRPr="00750D4F">
        <w:rPr>
          <w:rFonts w:ascii="Arial" w:hAnsi="Arial" w:cs="Arial"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исполнением</w:t>
      </w:r>
      <w:r w:rsidRPr="00750D4F">
        <w:rPr>
          <w:rFonts w:ascii="Arial" w:hAnsi="Arial" w:cs="Arial"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настоящего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постановления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оставляю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собой.</w:t>
      </w:r>
    </w:p>
    <w:p w:rsidR="00C63D43" w:rsidRPr="00750D4F" w:rsidRDefault="00C63D43" w:rsidP="00C63D4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A756E" w:rsidRPr="00CA756E" w:rsidRDefault="00CA756E" w:rsidP="00CA756E">
      <w:pPr>
        <w:pStyle w:val="a4"/>
        <w:numPr>
          <w:ilvl w:val="0"/>
          <w:numId w:val="11"/>
        </w:numPr>
        <w:ind w:right="105"/>
        <w:rPr>
          <w:rFonts w:ascii="Arial" w:hAnsi="Arial" w:cs="Arial"/>
          <w:sz w:val="24"/>
          <w:szCs w:val="24"/>
        </w:rPr>
      </w:pPr>
      <w:r w:rsidRPr="00CA756E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CA756E">
        <w:rPr>
          <w:rFonts w:ascii="Arial" w:hAnsi="Arial" w:cs="Arial"/>
          <w:sz w:val="24"/>
          <w:szCs w:val="24"/>
        </w:rPr>
        <w:t>Новая</w:t>
      </w:r>
      <w:proofErr w:type="gramEnd"/>
      <w:r w:rsidRPr="00CA7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56E">
        <w:rPr>
          <w:rFonts w:ascii="Arial" w:hAnsi="Arial" w:cs="Arial"/>
          <w:sz w:val="24"/>
          <w:szCs w:val="24"/>
        </w:rPr>
        <w:t>Сыда</w:t>
      </w:r>
      <w:proofErr w:type="spellEnd"/>
      <w:r w:rsidRPr="00CA756E">
        <w:rPr>
          <w:rFonts w:ascii="Arial" w:hAnsi="Arial" w:cs="Arial"/>
          <w:sz w:val="24"/>
          <w:szCs w:val="24"/>
        </w:rPr>
        <w:t>»</w:t>
      </w:r>
    </w:p>
    <w:p w:rsidR="00D25A1D" w:rsidRPr="00750D4F" w:rsidRDefault="00D25A1D" w:rsidP="00750D4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CA756E" w:rsidRDefault="002A106C" w:rsidP="00750D4F">
      <w:pPr>
        <w:pStyle w:val="a3"/>
        <w:tabs>
          <w:tab w:val="left" w:leader="underscore" w:pos="5264"/>
        </w:tabs>
        <w:spacing w:before="228"/>
        <w:rPr>
          <w:rFonts w:ascii="Arial" w:hAnsi="Arial" w:cs="Arial"/>
          <w:spacing w:val="-15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Глава</w:t>
      </w:r>
      <w:r w:rsidRPr="00750D4F">
        <w:rPr>
          <w:rFonts w:ascii="Arial" w:hAnsi="Arial" w:cs="Arial"/>
          <w:spacing w:val="-15"/>
          <w:sz w:val="24"/>
          <w:szCs w:val="24"/>
        </w:rPr>
        <w:t xml:space="preserve"> </w:t>
      </w:r>
    </w:p>
    <w:p w:rsidR="00D25A1D" w:rsidRPr="00750D4F" w:rsidRDefault="00CA756E" w:rsidP="00750D4F">
      <w:pPr>
        <w:pStyle w:val="a3"/>
        <w:tabs>
          <w:tab w:val="left" w:leader="underscore" w:pos="5264"/>
        </w:tabs>
        <w:spacing w:before="228"/>
        <w:rPr>
          <w:rFonts w:ascii="Arial" w:hAnsi="Arial" w:cs="Arial"/>
          <w:sz w:val="24"/>
          <w:szCs w:val="24"/>
        </w:rPr>
        <w:sectPr w:rsidR="00D25A1D" w:rsidRPr="00750D4F">
          <w:type w:val="continuous"/>
          <w:pgSz w:w="11910" w:h="16840"/>
          <w:pgMar w:top="1120" w:right="240" w:bottom="280" w:left="158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Новосыдинского </w:t>
      </w:r>
      <w:r w:rsidR="002A106C" w:rsidRPr="00750D4F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А.Г.Гордиевский</w:t>
      </w:r>
      <w:proofErr w:type="spellEnd"/>
    </w:p>
    <w:p w:rsidR="00D25A1D" w:rsidRPr="00750D4F" w:rsidRDefault="002A106C">
      <w:pPr>
        <w:pStyle w:val="a3"/>
        <w:spacing w:before="67"/>
        <w:ind w:left="5493" w:right="604" w:firstLine="2266"/>
        <w:jc w:val="right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color w:val="202020"/>
          <w:sz w:val="24"/>
          <w:szCs w:val="24"/>
        </w:rPr>
        <w:lastRenderedPageBreak/>
        <w:t>Приложение 1</w:t>
      </w:r>
      <w:r w:rsidRPr="00750D4F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к постановлению администрации</w:t>
      </w:r>
      <w:r w:rsidRPr="00750D4F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="00CA756E">
        <w:rPr>
          <w:rFonts w:ascii="Arial" w:hAnsi="Arial" w:cs="Arial"/>
          <w:color w:val="202020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D25A1D" w:rsidRPr="00750D4F" w:rsidRDefault="002A106C">
      <w:pPr>
        <w:pStyle w:val="a3"/>
        <w:spacing w:line="321" w:lineRule="exact"/>
        <w:ind w:left="0" w:right="607"/>
        <w:jc w:val="right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color w:val="202020"/>
          <w:sz w:val="24"/>
          <w:szCs w:val="24"/>
        </w:rPr>
        <w:t>от</w:t>
      </w:r>
      <w:r w:rsidRPr="00750D4F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CA756E">
        <w:rPr>
          <w:rFonts w:ascii="Arial" w:hAnsi="Arial" w:cs="Arial"/>
          <w:color w:val="202020"/>
          <w:sz w:val="24"/>
          <w:szCs w:val="24"/>
        </w:rPr>
        <w:t>2</w:t>
      </w:r>
      <w:r w:rsidR="00E246B4">
        <w:rPr>
          <w:rFonts w:ascii="Arial" w:hAnsi="Arial" w:cs="Arial"/>
          <w:color w:val="202020"/>
          <w:sz w:val="24"/>
          <w:szCs w:val="24"/>
        </w:rPr>
        <w:t>6</w:t>
      </w:r>
      <w:r w:rsidR="00750D4F" w:rsidRPr="00750D4F">
        <w:rPr>
          <w:rFonts w:ascii="Arial" w:hAnsi="Arial" w:cs="Arial"/>
          <w:color w:val="202020"/>
          <w:sz w:val="24"/>
          <w:szCs w:val="24"/>
        </w:rPr>
        <w:t>.0</w:t>
      </w:r>
      <w:r w:rsidR="00CA756E">
        <w:rPr>
          <w:rFonts w:ascii="Arial" w:hAnsi="Arial" w:cs="Arial"/>
          <w:color w:val="202020"/>
          <w:sz w:val="24"/>
          <w:szCs w:val="24"/>
        </w:rPr>
        <w:t>3</w:t>
      </w:r>
      <w:r w:rsidRPr="00750D4F">
        <w:rPr>
          <w:rFonts w:ascii="Arial" w:hAnsi="Arial" w:cs="Arial"/>
          <w:color w:val="202020"/>
          <w:sz w:val="24"/>
          <w:szCs w:val="24"/>
        </w:rPr>
        <w:t>.2024</w:t>
      </w:r>
      <w:r w:rsidRPr="00750D4F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№</w:t>
      </w:r>
      <w:r w:rsidRPr="00750D4F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="00E246B4">
        <w:rPr>
          <w:rFonts w:ascii="Arial" w:hAnsi="Arial" w:cs="Arial"/>
          <w:color w:val="202020"/>
          <w:sz w:val="24"/>
          <w:szCs w:val="24"/>
        </w:rPr>
        <w:t>22-п</w:t>
      </w: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D25A1D" w:rsidRPr="00750D4F" w:rsidRDefault="002A106C">
      <w:pPr>
        <w:spacing w:before="204"/>
        <w:ind w:left="388" w:firstLine="787"/>
        <w:rPr>
          <w:rFonts w:ascii="Arial" w:hAnsi="Arial" w:cs="Arial"/>
          <w:b/>
          <w:sz w:val="24"/>
          <w:szCs w:val="24"/>
        </w:rPr>
      </w:pPr>
      <w:bookmarkStart w:id="2" w:name="Программа_профилактики_рисков_причинения"/>
      <w:bookmarkEnd w:id="2"/>
      <w:r w:rsidRPr="00750D4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охраняемым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законом</w:t>
      </w:r>
      <w:r w:rsidRPr="00750D4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ценностям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2024</w:t>
      </w:r>
      <w:r w:rsidRPr="00750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год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сфере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муниципального</w:t>
      </w:r>
    </w:p>
    <w:p w:rsidR="00D25A1D" w:rsidRDefault="002A106C">
      <w:pPr>
        <w:ind w:left="225" w:right="716" w:firstLine="4"/>
        <w:jc w:val="center"/>
        <w:rPr>
          <w:rFonts w:ascii="Arial" w:hAnsi="Arial" w:cs="Arial"/>
          <w:b/>
          <w:spacing w:val="-14"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контроля на автомобильном транспорте и в дорожном хозяйстве в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границах</w:t>
      </w:r>
      <w:r w:rsidRPr="00750D4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CA756E">
        <w:rPr>
          <w:rFonts w:ascii="Arial" w:hAnsi="Arial" w:cs="Arial"/>
          <w:b/>
          <w:sz w:val="24"/>
          <w:szCs w:val="24"/>
        </w:rPr>
        <w:t>Новосыдинского</w:t>
      </w:r>
      <w:r w:rsidR="00E246B4">
        <w:rPr>
          <w:rFonts w:ascii="Arial" w:hAnsi="Arial" w:cs="Arial"/>
          <w:b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сельсовета</w:t>
      </w:r>
      <w:r w:rsidRPr="00750D4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proofErr w:type="spellStart"/>
      <w:r w:rsidR="00750D4F" w:rsidRPr="00750D4F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района</w:t>
      </w:r>
      <w:r w:rsidR="00CA756E">
        <w:rPr>
          <w:rFonts w:ascii="Arial" w:hAnsi="Arial" w:cs="Arial"/>
          <w:b/>
          <w:spacing w:val="-14"/>
          <w:sz w:val="24"/>
          <w:szCs w:val="24"/>
        </w:rPr>
        <w:t xml:space="preserve"> </w:t>
      </w:r>
    </w:p>
    <w:p w:rsidR="00CA756E" w:rsidRPr="00750D4F" w:rsidRDefault="00CA756E">
      <w:pPr>
        <w:ind w:left="225" w:right="716" w:firstLine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4"/>
          <w:sz w:val="24"/>
          <w:szCs w:val="24"/>
        </w:rPr>
        <w:t>Красноярского      края</w:t>
      </w:r>
    </w:p>
    <w:p w:rsidR="00D25A1D" w:rsidRPr="00750D4F" w:rsidRDefault="00D25A1D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D25A1D" w:rsidRPr="00750D4F" w:rsidRDefault="00D25A1D">
      <w:pPr>
        <w:pStyle w:val="a3"/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D25A1D" w:rsidRPr="00750D4F" w:rsidRDefault="002A106C" w:rsidP="00CA756E">
      <w:pPr>
        <w:pStyle w:val="a3"/>
        <w:spacing w:before="1"/>
        <w:ind w:right="681" w:firstLine="720"/>
        <w:jc w:val="both"/>
        <w:rPr>
          <w:rFonts w:ascii="Arial" w:hAnsi="Arial" w:cs="Arial"/>
          <w:sz w:val="24"/>
          <w:szCs w:val="24"/>
        </w:rPr>
      </w:pPr>
      <w:bookmarkStart w:id="3" w:name="Настоящая_Программа_профилактики_рисков_"/>
      <w:bookmarkEnd w:id="3"/>
      <w:proofErr w:type="gramStart"/>
      <w:r w:rsidRPr="00750D4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(ущерба) охраняемым законом ценностям на 2024 год в сфере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 контроля на автомобильном транспорте и в дорожном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 xml:space="preserve">хозяйстве в границах </w:t>
      </w:r>
      <w:r w:rsidR="00CA756E">
        <w:rPr>
          <w:rFonts w:ascii="Arial" w:hAnsi="Arial" w:cs="Arial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0D4F" w:rsidRPr="00750D4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sz w:val="24"/>
          <w:szCs w:val="24"/>
        </w:rPr>
        <w:t xml:space="preserve"> района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Красноярского края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(далее - Программа) разработана в целях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стимулирования добросовестного соблюдения обязательных требований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организациями и гражданами, устранения условий, причин и факторов,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способных привести к нарушениям обязательных требований и (или)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причинению вреда</w:t>
      </w:r>
      <w:proofErr w:type="gramEnd"/>
      <w:r w:rsidRPr="00750D4F">
        <w:rPr>
          <w:rFonts w:ascii="Arial" w:hAnsi="Arial" w:cs="Arial"/>
          <w:sz w:val="24"/>
          <w:szCs w:val="24"/>
        </w:rPr>
        <w:t xml:space="preserve"> (ущерба) охраняемым законом ценностям, создания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для</w:t>
      </w:r>
      <w:r w:rsidRPr="00750D4F">
        <w:rPr>
          <w:rFonts w:ascii="Arial" w:hAnsi="Arial" w:cs="Arial"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доведения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лиц,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повышение информированности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способах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их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соблюдения.</w:t>
      </w:r>
    </w:p>
    <w:p w:rsidR="00D25A1D" w:rsidRPr="00750D4F" w:rsidRDefault="002A106C">
      <w:pPr>
        <w:pStyle w:val="a3"/>
        <w:spacing w:before="121"/>
        <w:ind w:right="61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Настоящая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разработана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подлежит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исполнению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администрацией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="00CA756E">
        <w:rPr>
          <w:rFonts w:ascii="Arial" w:hAnsi="Arial" w:cs="Arial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сельсовета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750D4F" w:rsidRPr="00750D4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района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Красноярского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края</w:t>
      </w:r>
      <w:r w:rsidRPr="00750D4F">
        <w:rPr>
          <w:rFonts w:ascii="Arial" w:hAnsi="Arial" w:cs="Arial"/>
          <w:spacing w:val="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(далее по тексту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-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администрация).</w:t>
      </w:r>
    </w:p>
    <w:p w:rsidR="00D25A1D" w:rsidRPr="00750D4F" w:rsidRDefault="00D25A1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D25A1D" w:rsidRPr="00750D4F" w:rsidRDefault="002A106C">
      <w:pPr>
        <w:pStyle w:val="a4"/>
        <w:numPr>
          <w:ilvl w:val="1"/>
          <w:numId w:val="7"/>
        </w:numPr>
        <w:tabs>
          <w:tab w:val="left" w:pos="1426"/>
        </w:tabs>
        <w:spacing w:before="221"/>
        <w:ind w:right="640" w:firstLine="994"/>
        <w:jc w:val="both"/>
        <w:rPr>
          <w:rFonts w:ascii="Arial" w:hAnsi="Arial" w:cs="Arial"/>
          <w:b/>
          <w:sz w:val="24"/>
          <w:szCs w:val="24"/>
        </w:rPr>
      </w:pPr>
      <w:bookmarkStart w:id="4" w:name="1._Анализ_текущего_состояния_осуществлен"/>
      <w:bookmarkEnd w:id="4"/>
      <w:r w:rsidRPr="00750D4F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контроля,</w:t>
      </w:r>
      <w:r w:rsidRPr="00750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описание</w:t>
      </w:r>
      <w:r w:rsidRPr="00750D4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текущего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развития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профилактической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деятельности</w:t>
      </w:r>
    </w:p>
    <w:p w:rsidR="00D25A1D" w:rsidRPr="00750D4F" w:rsidRDefault="002A106C">
      <w:pPr>
        <w:spacing w:before="4"/>
        <w:ind w:left="3294" w:right="915" w:hanging="2867"/>
        <w:jc w:val="both"/>
        <w:rPr>
          <w:rFonts w:ascii="Arial" w:hAnsi="Arial" w:cs="Arial"/>
          <w:b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контрольного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органа,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характеристика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проблем,</w:t>
      </w:r>
      <w:r w:rsidRPr="00750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решение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которых</w:t>
      </w:r>
      <w:r w:rsidRPr="00750D4F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направлена Программа</w:t>
      </w:r>
    </w:p>
    <w:p w:rsidR="00D25A1D" w:rsidRPr="00750D4F" w:rsidRDefault="002A106C">
      <w:pPr>
        <w:pStyle w:val="a4"/>
        <w:numPr>
          <w:ilvl w:val="1"/>
          <w:numId w:val="6"/>
        </w:numPr>
        <w:tabs>
          <w:tab w:val="left" w:pos="1181"/>
        </w:tabs>
        <w:spacing w:before="114"/>
        <w:ind w:right="616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Вид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контроля: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муниципальный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контроль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автомобильном транспорте и в дорожном хозяйстве в границах населенн</w:t>
      </w:r>
      <w:r w:rsidR="00CA756E">
        <w:rPr>
          <w:rFonts w:ascii="Arial" w:hAnsi="Arial" w:cs="Arial"/>
          <w:sz w:val="24"/>
          <w:szCs w:val="24"/>
        </w:rPr>
        <w:t xml:space="preserve">ого  </w:t>
      </w:r>
      <w:r w:rsidRPr="00750D4F">
        <w:rPr>
          <w:rFonts w:ascii="Arial" w:hAnsi="Arial" w:cs="Arial"/>
          <w:sz w:val="24"/>
          <w:szCs w:val="24"/>
        </w:rPr>
        <w:t>пункт</w:t>
      </w:r>
      <w:r w:rsidR="00CA756E">
        <w:rPr>
          <w:rFonts w:ascii="Arial" w:hAnsi="Arial" w:cs="Arial"/>
          <w:sz w:val="24"/>
          <w:szCs w:val="24"/>
        </w:rPr>
        <w:t>а</w:t>
      </w:r>
      <w:r w:rsidRPr="00750D4F">
        <w:rPr>
          <w:rFonts w:ascii="Arial" w:hAnsi="Arial" w:cs="Arial"/>
          <w:sz w:val="24"/>
          <w:szCs w:val="24"/>
        </w:rPr>
        <w:t>.</w:t>
      </w:r>
    </w:p>
    <w:p w:rsidR="00D25A1D" w:rsidRPr="00750D4F" w:rsidRDefault="002A106C">
      <w:pPr>
        <w:pStyle w:val="a4"/>
        <w:numPr>
          <w:ilvl w:val="1"/>
          <w:numId w:val="6"/>
        </w:numPr>
        <w:tabs>
          <w:tab w:val="left" w:pos="1335"/>
        </w:tabs>
        <w:ind w:right="615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Предметом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территории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образования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является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гражданами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организациями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(далее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-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лица)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требований:</w:t>
      </w:r>
    </w:p>
    <w:p w:rsidR="00D25A1D" w:rsidRPr="00750D4F" w:rsidRDefault="002A106C">
      <w:pPr>
        <w:pStyle w:val="a4"/>
        <w:numPr>
          <w:ilvl w:val="0"/>
          <w:numId w:val="5"/>
        </w:numPr>
        <w:tabs>
          <w:tab w:val="left" w:pos="1143"/>
        </w:tabs>
        <w:ind w:right="616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области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дорожной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деятельности,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установленных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отношении автомобильных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дорог:</w:t>
      </w:r>
    </w:p>
    <w:p w:rsidR="00D25A1D" w:rsidRPr="00750D4F" w:rsidRDefault="00D25A1D">
      <w:pPr>
        <w:jc w:val="both"/>
        <w:rPr>
          <w:rFonts w:ascii="Arial" w:hAnsi="Arial" w:cs="Arial"/>
          <w:sz w:val="24"/>
          <w:szCs w:val="24"/>
        </w:rPr>
        <w:sectPr w:rsidR="00D25A1D" w:rsidRPr="00750D4F">
          <w:pgSz w:w="11910" w:h="16840"/>
          <w:pgMar w:top="1040" w:right="240" w:bottom="280" w:left="1580" w:header="720" w:footer="720" w:gutter="0"/>
          <w:cols w:space="720"/>
        </w:sectPr>
      </w:pPr>
    </w:p>
    <w:p w:rsidR="00D25A1D" w:rsidRPr="00750D4F" w:rsidRDefault="002A106C">
      <w:pPr>
        <w:pStyle w:val="a3"/>
        <w:spacing w:before="67"/>
        <w:ind w:right="613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lastRenderedPageBreak/>
        <w:t>а)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эксплуатации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объектов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дорожного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сервиса,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размещенных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полосах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отвода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(или)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придорожных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полосах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общего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пользования;</w:t>
      </w:r>
    </w:p>
    <w:p w:rsidR="00D25A1D" w:rsidRPr="00750D4F" w:rsidRDefault="002A106C">
      <w:pPr>
        <w:pStyle w:val="a3"/>
        <w:ind w:right="610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б) к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осуществлению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работ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капитальному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ремонту,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ремонту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содержанию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общего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пользования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искусственных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дорожных сооружений на них (включая требования к дорожно-строительным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материалам и изделиям) в части обеспечения сохранности 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дорог;</w:t>
      </w:r>
    </w:p>
    <w:p w:rsidR="00D25A1D" w:rsidRPr="00750D4F" w:rsidRDefault="002A106C">
      <w:pPr>
        <w:pStyle w:val="a4"/>
        <w:numPr>
          <w:ilvl w:val="0"/>
          <w:numId w:val="5"/>
        </w:numPr>
        <w:tabs>
          <w:tab w:val="left" w:pos="1143"/>
        </w:tabs>
        <w:spacing w:before="3"/>
        <w:ind w:right="613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установленных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отношении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перевозок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муниципальным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маршрутам регулярных перевозок, не относящихся к предмету федерального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государственного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(надзора)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транспорте,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городском наземном электрическом транспорте и в дорожном хозяйстве 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области организации регулярных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перевозок;</w:t>
      </w:r>
    </w:p>
    <w:p w:rsidR="00D25A1D" w:rsidRPr="00750D4F" w:rsidRDefault="002A106C">
      <w:pPr>
        <w:pStyle w:val="a3"/>
        <w:ind w:right="616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Предметом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является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также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исполнение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решений,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принимаемых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результатам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контрольных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мероприятий.</w:t>
      </w:r>
    </w:p>
    <w:p w:rsidR="00D25A1D" w:rsidRPr="00750D4F" w:rsidRDefault="002A106C">
      <w:pPr>
        <w:pStyle w:val="a3"/>
        <w:spacing w:line="242" w:lineRule="auto"/>
        <w:ind w:right="621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 рамках профилактики рисков причинения вреда (ущерба) охраняемым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 ценностям администрацией в 2024 году осуществляются следующие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мероприятия:</w:t>
      </w:r>
    </w:p>
    <w:p w:rsidR="00D25A1D" w:rsidRPr="00750D4F" w:rsidRDefault="002A106C">
      <w:pPr>
        <w:pStyle w:val="a4"/>
        <w:numPr>
          <w:ilvl w:val="0"/>
          <w:numId w:val="4"/>
        </w:numPr>
        <w:tabs>
          <w:tab w:val="left" w:pos="989"/>
        </w:tabs>
        <w:ind w:right="604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размещение на официальном сайте администрации в сети "Интернет"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перечней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нормативных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правовых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актов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или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отдельных</w:t>
      </w:r>
      <w:r w:rsidRPr="00750D4F">
        <w:rPr>
          <w:rFonts w:ascii="Arial" w:hAnsi="Arial" w:cs="Arial"/>
          <w:spacing w:val="7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частей,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содержащих обязательные требования, оценка соблюдения которых является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предметом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также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текстов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соответствующих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нормативных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правовых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актов;</w:t>
      </w:r>
    </w:p>
    <w:p w:rsidR="00D25A1D" w:rsidRPr="00750D4F" w:rsidRDefault="002A106C">
      <w:pPr>
        <w:pStyle w:val="a4"/>
        <w:numPr>
          <w:ilvl w:val="0"/>
          <w:numId w:val="4"/>
        </w:numPr>
        <w:tabs>
          <w:tab w:val="left" w:pos="989"/>
        </w:tabs>
        <w:ind w:right="614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осуществление информирования юридических лиц, индивидуальных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предпринимателей по вопросам соблюдения обязательных требований, в 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числе посредством разработки и опубликования руководств по соблюдению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разъяснительной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работы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средствах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массовой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информации;</w:t>
      </w:r>
    </w:p>
    <w:p w:rsidR="00D25A1D" w:rsidRPr="00750D4F" w:rsidRDefault="002A106C">
      <w:pPr>
        <w:pStyle w:val="a4"/>
        <w:numPr>
          <w:ilvl w:val="0"/>
          <w:numId w:val="4"/>
        </w:numPr>
        <w:tabs>
          <w:tab w:val="left" w:pos="989"/>
        </w:tabs>
        <w:ind w:right="610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обеспечение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регулярного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обобщения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практики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осуществления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размещение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официальном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интернет-сайте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администрации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соответствующих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обобщений,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числе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указанием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наиболее часто встречающихся случаев нарушений обязательных требований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рекомендациями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отношении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которые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должны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приниматься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юридическими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лицами,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индивидуальными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предпринимателями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целях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недопущения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таких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нарушений;</w:t>
      </w:r>
    </w:p>
    <w:p w:rsidR="00D25A1D" w:rsidRPr="00750D4F" w:rsidRDefault="002A106C">
      <w:pPr>
        <w:pStyle w:val="a4"/>
        <w:numPr>
          <w:ilvl w:val="0"/>
          <w:numId w:val="4"/>
        </w:numPr>
        <w:tabs>
          <w:tab w:val="left" w:pos="989"/>
        </w:tabs>
        <w:ind w:right="60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2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2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соответствии</w:t>
      </w:r>
      <w:r w:rsidRPr="00750D4F">
        <w:rPr>
          <w:rFonts w:ascii="Arial" w:hAnsi="Arial" w:cs="Arial"/>
          <w:spacing w:val="2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</w:t>
      </w:r>
      <w:r w:rsidRPr="00750D4F">
        <w:rPr>
          <w:rFonts w:ascii="Arial" w:hAnsi="Arial" w:cs="Arial"/>
          <w:spacing w:val="2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частями</w:t>
      </w:r>
      <w:r w:rsidRPr="00750D4F">
        <w:rPr>
          <w:rFonts w:ascii="Arial" w:hAnsi="Arial" w:cs="Arial"/>
          <w:spacing w:val="2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5-7</w:t>
      </w:r>
      <w:r w:rsidRPr="00750D4F">
        <w:rPr>
          <w:rFonts w:ascii="Arial" w:hAnsi="Arial" w:cs="Arial"/>
          <w:spacing w:val="2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статьи</w:t>
      </w:r>
      <w:r w:rsidRPr="00750D4F">
        <w:rPr>
          <w:rFonts w:ascii="Arial" w:hAnsi="Arial" w:cs="Arial"/>
          <w:spacing w:val="2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8.2</w:t>
      </w:r>
      <w:r w:rsidRPr="00750D4F">
        <w:rPr>
          <w:rFonts w:ascii="Arial" w:hAnsi="Arial" w:cs="Arial"/>
          <w:spacing w:val="2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Федерального</w:t>
      </w:r>
      <w:r w:rsidRPr="00750D4F">
        <w:rPr>
          <w:rFonts w:ascii="Arial" w:hAnsi="Arial" w:cs="Arial"/>
          <w:spacing w:val="2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закона</w:t>
      </w:r>
      <w:r w:rsidRPr="00750D4F">
        <w:rPr>
          <w:rFonts w:ascii="Arial" w:hAnsi="Arial" w:cs="Arial"/>
          <w:spacing w:val="2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</w:t>
      </w:r>
    </w:p>
    <w:p w:rsidR="00D25A1D" w:rsidRPr="00750D4F" w:rsidRDefault="002A106C">
      <w:pPr>
        <w:pStyle w:val="a3"/>
        <w:ind w:right="61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26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декабря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2008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 294-ФЗ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"О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защите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юридических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индивидуальных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предпринимателей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осуществлении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государственного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(надзора)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 муниципального контроля".</w:t>
      </w:r>
    </w:p>
    <w:p w:rsidR="00D25A1D" w:rsidRPr="00750D4F" w:rsidRDefault="002A106C">
      <w:pPr>
        <w:pStyle w:val="a4"/>
        <w:numPr>
          <w:ilvl w:val="1"/>
          <w:numId w:val="7"/>
        </w:numPr>
        <w:tabs>
          <w:tab w:val="left" w:pos="2103"/>
        </w:tabs>
        <w:spacing w:before="236"/>
        <w:ind w:left="2103" w:hanging="279"/>
        <w:jc w:val="left"/>
        <w:rPr>
          <w:rFonts w:ascii="Arial" w:hAnsi="Arial" w:cs="Arial"/>
          <w:b/>
          <w:sz w:val="24"/>
          <w:szCs w:val="24"/>
        </w:rPr>
      </w:pPr>
      <w:bookmarkStart w:id="5" w:name="2._Цели_и_задачи_реализации_Программы"/>
      <w:bookmarkEnd w:id="5"/>
      <w:r w:rsidRPr="00750D4F">
        <w:rPr>
          <w:rFonts w:ascii="Arial" w:hAnsi="Arial" w:cs="Arial"/>
          <w:b/>
          <w:sz w:val="24"/>
          <w:szCs w:val="24"/>
        </w:rPr>
        <w:t>Цели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и</w:t>
      </w:r>
      <w:r w:rsidRPr="00750D4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задачи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реализации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Программы</w:t>
      </w:r>
    </w:p>
    <w:p w:rsidR="00D25A1D" w:rsidRPr="00750D4F" w:rsidRDefault="002A106C">
      <w:pPr>
        <w:pStyle w:val="a4"/>
        <w:numPr>
          <w:ilvl w:val="1"/>
          <w:numId w:val="3"/>
        </w:numPr>
        <w:tabs>
          <w:tab w:val="left" w:pos="1181"/>
        </w:tabs>
        <w:spacing w:before="115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Целями</w:t>
      </w:r>
      <w:r w:rsidRPr="00750D4F">
        <w:rPr>
          <w:rFonts w:ascii="Arial" w:hAnsi="Arial" w:cs="Arial"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профилактической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работы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являются:</w:t>
      </w: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  <w:tab w:val="left" w:pos="3420"/>
          <w:tab w:val="left" w:pos="5933"/>
          <w:tab w:val="left" w:pos="7851"/>
        </w:tabs>
        <w:spacing w:before="4"/>
        <w:ind w:right="613" w:firstLine="566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стимулирование</w:t>
      </w:r>
      <w:r w:rsidRPr="00750D4F">
        <w:rPr>
          <w:rFonts w:ascii="Arial" w:hAnsi="Arial" w:cs="Arial"/>
          <w:sz w:val="24"/>
          <w:szCs w:val="24"/>
        </w:rPr>
        <w:tab/>
        <w:t>добросовестного</w:t>
      </w:r>
      <w:r w:rsidRPr="00750D4F">
        <w:rPr>
          <w:rFonts w:ascii="Arial" w:hAnsi="Arial" w:cs="Arial"/>
          <w:sz w:val="24"/>
          <w:szCs w:val="24"/>
        </w:rPr>
        <w:tab/>
        <w:t>соблюдения</w:t>
      </w:r>
      <w:r w:rsidRPr="00750D4F">
        <w:rPr>
          <w:rFonts w:ascii="Arial" w:hAnsi="Arial" w:cs="Arial"/>
          <w:sz w:val="24"/>
          <w:szCs w:val="24"/>
        </w:rPr>
        <w:tab/>
      </w:r>
      <w:r w:rsidRPr="00750D4F">
        <w:rPr>
          <w:rFonts w:ascii="Arial" w:hAnsi="Arial" w:cs="Arial"/>
          <w:spacing w:val="-2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 всеми контролируемыми лицами;</w:t>
      </w:r>
    </w:p>
    <w:p w:rsidR="00D25A1D" w:rsidRPr="00750D4F" w:rsidRDefault="00D25A1D">
      <w:pPr>
        <w:rPr>
          <w:rFonts w:ascii="Arial" w:hAnsi="Arial" w:cs="Arial"/>
          <w:sz w:val="24"/>
          <w:szCs w:val="24"/>
        </w:rPr>
        <w:sectPr w:rsidR="00D25A1D" w:rsidRPr="00750D4F">
          <w:pgSz w:w="11910" w:h="16840"/>
          <w:pgMar w:top="1040" w:right="240" w:bottom="280" w:left="1580" w:header="720" w:footer="720" w:gutter="0"/>
          <w:cols w:space="720"/>
        </w:sectPr>
      </w:pP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</w:tabs>
        <w:spacing w:before="67"/>
        <w:ind w:right="618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lastRenderedPageBreak/>
        <w:t>устранение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факторов,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привести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нарушениям обязательных требований и (или) причинению вреда (ущерба)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охраняемым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</w:t>
      </w:r>
      <w:r w:rsidRPr="00750D4F">
        <w:rPr>
          <w:rFonts w:ascii="Arial" w:hAnsi="Arial" w:cs="Arial"/>
          <w:spacing w:val="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ценностям;</w:t>
      </w: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</w:tabs>
        <w:spacing w:line="242" w:lineRule="auto"/>
        <w:ind w:right="609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создание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доведения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повышение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информированности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способах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соблюдения;</w:t>
      </w: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</w:tabs>
        <w:ind w:right="613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предупреждение нарушений контролируемыми лицами 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включая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устранение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факторов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способствующих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возможному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нарушению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требований;</w:t>
      </w: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</w:tabs>
        <w:spacing w:line="321" w:lineRule="exact"/>
        <w:ind w:left="989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снижение</w:t>
      </w:r>
      <w:r w:rsidRPr="00750D4F">
        <w:rPr>
          <w:rFonts w:ascii="Arial" w:hAnsi="Arial" w:cs="Arial"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административной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нагрузки</w:t>
      </w:r>
      <w:r w:rsidRPr="00750D4F">
        <w:rPr>
          <w:rFonts w:ascii="Arial" w:hAnsi="Arial" w:cs="Arial"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-1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лиц;</w:t>
      </w:r>
    </w:p>
    <w:p w:rsidR="00D25A1D" w:rsidRPr="00750D4F" w:rsidRDefault="002A106C">
      <w:pPr>
        <w:pStyle w:val="a4"/>
        <w:numPr>
          <w:ilvl w:val="0"/>
          <w:numId w:val="2"/>
        </w:numPr>
        <w:tabs>
          <w:tab w:val="left" w:pos="989"/>
        </w:tabs>
        <w:ind w:right="621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снижение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размера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ущерба,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причиняемого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охраняемым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ценностям.</w:t>
      </w:r>
    </w:p>
    <w:p w:rsidR="00D25A1D" w:rsidRPr="00750D4F" w:rsidRDefault="002A106C">
      <w:pPr>
        <w:pStyle w:val="a4"/>
        <w:numPr>
          <w:ilvl w:val="1"/>
          <w:numId w:val="3"/>
        </w:numPr>
        <w:tabs>
          <w:tab w:val="left" w:pos="1181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Задачами</w:t>
      </w:r>
      <w:r w:rsidRPr="00750D4F">
        <w:rPr>
          <w:rFonts w:ascii="Arial" w:hAnsi="Arial" w:cs="Arial"/>
          <w:spacing w:val="-1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профилактической</w:t>
      </w:r>
      <w:r w:rsidRPr="00750D4F">
        <w:rPr>
          <w:rFonts w:ascii="Arial" w:hAnsi="Arial" w:cs="Arial"/>
          <w:spacing w:val="-1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работы</w:t>
      </w:r>
      <w:r w:rsidRPr="00750D4F">
        <w:rPr>
          <w:rFonts w:ascii="Arial" w:hAnsi="Arial" w:cs="Arial"/>
          <w:spacing w:val="-1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являются:</w:t>
      </w:r>
    </w:p>
    <w:p w:rsidR="00D25A1D" w:rsidRPr="00750D4F" w:rsidRDefault="002A106C">
      <w:pPr>
        <w:pStyle w:val="a4"/>
        <w:numPr>
          <w:ilvl w:val="0"/>
          <w:numId w:val="1"/>
        </w:numPr>
        <w:tabs>
          <w:tab w:val="left" w:pos="989"/>
        </w:tabs>
        <w:ind w:right="613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укрепление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системы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профилактики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требований;</w:t>
      </w:r>
    </w:p>
    <w:p w:rsidR="00D25A1D" w:rsidRPr="00750D4F" w:rsidRDefault="002A106C">
      <w:pPr>
        <w:pStyle w:val="a4"/>
        <w:numPr>
          <w:ilvl w:val="0"/>
          <w:numId w:val="1"/>
        </w:numPr>
        <w:tabs>
          <w:tab w:val="left" w:pos="989"/>
        </w:tabs>
        <w:spacing w:line="242" w:lineRule="auto"/>
        <w:ind w:right="608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выявление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факторов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условий,</w:t>
      </w:r>
      <w:r w:rsidRPr="00750D4F">
        <w:rPr>
          <w:rFonts w:ascii="Arial" w:hAnsi="Arial" w:cs="Arial"/>
          <w:spacing w:val="7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способствующих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нарушениям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разработка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мероприятий,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направленных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устранение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нарушений</w:t>
      </w:r>
      <w:r w:rsidRPr="00750D4F">
        <w:rPr>
          <w:rFonts w:ascii="Arial" w:hAnsi="Arial" w:cs="Arial"/>
          <w:spacing w:val="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требований;</w:t>
      </w:r>
    </w:p>
    <w:p w:rsidR="00D25A1D" w:rsidRPr="00750D4F" w:rsidRDefault="002A106C">
      <w:pPr>
        <w:pStyle w:val="a4"/>
        <w:numPr>
          <w:ilvl w:val="0"/>
          <w:numId w:val="1"/>
        </w:numPr>
        <w:tabs>
          <w:tab w:val="left" w:pos="989"/>
        </w:tabs>
        <w:ind w:right="61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повышение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правосознания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правовой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культуры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организаций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граждан в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сфере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рассматриваемых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правоотношений.</w:t>
      </w:r>
    </w:p>
    <w:p w:rsidR="00D25A1D" w:rsidRPr="00750D4F" w:rsidRDefault="002A106C">
      <w:pPr>
        <w:pStyle w:val="a3"/>
        <w:ind w:right="61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положении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виде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мероприятия,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направленные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нематериальное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поощрение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добросовестных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установлены,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следовательно,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стимулирования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добросовестности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предусмотрены.</w:t>
      </w:r>
    </w:p>
    <w:p w:rsidR="00D25A1D" w:rsidRPr="00750D4F" w:rsidRDefault="002A106C">
      <w:pPr>
        <w:pStyle w:val="a3"/>
        <w:ind w:right="612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положении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виде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самостоятельная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оценка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</w:t>
      </w:r>
      <w:proofErr w:type="spellStart"/>
      <w:r w:rsidRPr="00750D4F">
        <w:rPr>
          <w:rFonts w:ascii="Arial" w:hAnsi="Arial" w:cs="Arial"/>
          <w:sz w:val="24"/>
          <w:szCs w:val="24"/>
        </w:rPr>
        <w:t>самообследование</w:t>
      </w:r>
      <w:proofErr w:type="spellEnd"/>
      <w:r w:rsidRPr="00750D4F">
        <w:rPr>
          <w:rFonts w:ascii="Arial" w:hAnsi="Arial" w:cs="Arial"/>
          <w:sz w:val="24"/>
          <w:szCs w:val="24"/>
        </w:rPr>
        <w:t>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предусмотрена,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следовательно,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50D4F">
        <w:rPr>
          <w:rFonts w:ascii="Arial" w:hAnsi="Arial" w:cs="Arial"/>
          <w:sz w:val="24"/>
          <w:szCs w:val="24"/>
        </w:rPr>
        <w:t>самообследования</w:t>
      </w:r>
      <w:proofErr w:type="spellEnd"/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автоматизированном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режиме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определены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(ч.1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ст.51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</w:t>
      </w:r>
      <w:r w:rsidRPr="00750D4F">
        <w:rPr>
          <w:rFonts w:ascii="Arial" w:hAnsi="Arial" w:cs="Arial"/>
          <w:spacing w:val="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248-ФЗ).</w:t>
      </w:r>
    </w:p>
    <w:p w:rsidR="00D25A1D" w:rsidRPr="00750D4F" w:rsidRDefault="002A106C">
      <w:pPr>
        <w:pStyle w:val="a4"/>
        <w:numPr>
          <w:ilvl w:val="1"/>
          <w:numId w:val="7"/>
        </w:numPr>
        <w:tabs>
          <w:tab w:val="left" w:pos="2118"/>
        </w:tabs>
        <w:spacing w:before="229" w:line="244" w:lineRule="auto"/>
        <w:ind w:left="2799" w:right="1608" w:hanging="966"/>
        <w:jc w:val="left"/>
        <w:rPr>
          <w:rFonts w:ascii="Arial" w:hAnsi="Arial" w:cs="Arial"/>
          <w:b/>
          <w:sz w:val="24"/>
          <w:szCs w:val="24"/>
        </w:rPr>
      </w:pPr>
      <w:bookmarkStart w:id="6" w:name="3._Перечень_профилактических_мероприятий"/>
      <w:bookmarkEnd w:id="6"/>
      <w:r w:rsidRPr="00750D4F">
        <w:rPr>
          <w:rFonts w:ascii="Arial" w:hAnsi="Arial" w:cs="Arial"/>
          <w:b/>
          <w:sz w:val="24"/>
          <w:szCs w:val="24"/>
        </w:rPr>
        <w:t>Перечень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профилактических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мероприятий,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сроки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(периодичность)</w:t>
      </w:r>
      <w:r w:rsidRPr="00750D4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их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проведения</w:t>
      </w:r>
    </w:p>
    <w:p w:rsidR="00D25A1D" w:rsidRPr="00750D4F" w:rsidRDefault="00D25A1D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290"/>
        <w:gridCol w:w="2472"/>
      </w:tblGrid>
      <w:tr w:rsidR="00D25A1D" w:rsidRPr="00750D4F">
        <w:trPr>
          <w:trHeight w:val="643"/>
        </w:trPr>
        <w:tc>
          <w:tcPr>
            <w:tcW w:w="567" w:type="dxa"/>
          </w:tcPr>
          <w:p w:rsidR="00D25A1D" w:rsidRPr="00750D4F" w:rsidRDefault="002A106C">
            <w:pPr>
              <w:pStyle w:val="TableParagraph"/>
              <w:spacing w:line="315" w:lineRule="exact"/>
              <w:ind w:left="18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D25A1D" w:rsidRPr="00750D4F" w:rsidRDefault="002A106C">
            <w:pPr>
              <w:pStyle w:val="TableParagraph"/>
              <w:spacing w:line="315" w:lineRule="exact"/>
              <w:ind w:left="59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90" w:type="dxa"/>
          </w:tcPr>
          <w:p w:rsidR="00D25A1D" w:rsidRPr="00750D4F" w:rsidRDefault="002A106C">
            <w:pPr>
              <w:pStyle w:val="TableParagraph"/>
              <w:spacing w:line="315" w:lineRule="exact"/>
              <w:ind w:left="104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100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72" w:type="dxa"/>
          </w:tcPr>
          <w:p w:rsidR="00D25A1D" w:rsidRPr="00750D4F" w:rsidRDefault="002A106C">
            <w:pPr>
              <w:pStyle w:val="TableParagraph"/>
              <w:spacing w:line="315" w:lineRule="exact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Ответственное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D25A1D" w:rsidRPr="00750D4F">
        <w:trPr>
          <w:trHeight w:val="3221"/>
        </w:trPr>
        <w:tc>
          <w:tcPr>
            <w:tcW w:w="567" w:type="dxa"/>
            <w:tcBorders>
              <w:bottom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D25A1D" w:rsidRPr="00750D4F" w:rsidRDefault="002A106C" w:rsidP="00E246B4">
            <w:pPr>
              <w:pStyle w:val="TableParagraph"/>
              <w:ind w:right="448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Информирование</w:t>
            </w:r>
            <w:proofErr w:type="spellEnd"/>
            <w:proofErr w:type="gramEnd"/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E24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администрацией по вопросам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соблюдения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="00E24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требований</w:t>
            </w:r>
            <w:r w:rsidRPr="00750D4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750D4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соответствующих сведений на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официальном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сайте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2290" w:type="dxa"/>
            <w:tcBorders>
              <w:bottom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</w:tcPr>
          <w:p w:rsidR="00D25A1D" w:rsidRPr="00750D4F" w:rsidRDefault="002A106C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администрации, к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обязанностям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>которого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относится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D25A1D" w:rsidRPr="00750D4F">
        <w:trPr>
          <w:trHeight w:val="642"/>
        </w:trPr>
        <w:tc>
          <w:tcPr>
            <w:tcW w:w="567" w:type="dxa"/>
            <w:tcBorders>
              <w:top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Обобщение</w:t>
            </w:r>
            <w:r w:rsidRPr="00750D4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правоприменительной</w:t>
            </w:r>
          </w:p>
          <w:p w:rsidR="00D25A1D" w:rsidRPr="00750D4F" w:rsidRDefault="002A106C">
            <w:pPr>
              <w:pStyle w:val="TableParagraph"/>
              <w:spacing w:line="308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практики</w:t>
            </w:r>
          </w:p>
        </w:tc>
        <w:tc>
          <w:tcPr>
            <w:tcW w:w="2290" w:type="dxa"/>
            <w:tcBorders>
              <w:top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750D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позднее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30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января</w:t>
            </w:r>
          </w:p>
        </w:tc>
        <w:tc>
          <w:tcPr>
            <w:tcW w:w="2472" w:type="dxa"/>
            <w:tcBorders>
              <w:top w:val="single" w:sz="4" w:space="0" w:color="000000"/>
            </w:tcBorders>
          </w:tcPr>
          <w:p w:rsidR="00D25A1D" w:rsidRPr="00750D4F" w:rsidRDefault="002A106C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администрации,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</w:tbl>
    <w:p w:rsidR="00D25A1D" w:rsidRPr="00750D4F" w:rsidRDefault="00D25A1D">
      <w:pPr>
        <w:spacing w:line="308" w:lineRule="exact"/>
        <w:rPr>
          <w:rFonts w:ascii="Arial" w:hAnsi="Arial" w:cs="Arial"/>
          <w:sz w:val="24"/>
          <w:szCs w:val="24"/>
        </w:rPr>
        <w:sectPr w:rsidR="00D25A1D" w:rsidRPr="00750D4F">
          <w:pgSz w:w="11910" w:h="16840"/>
          <w:pgMar w:top="1040" w:right="2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290"/>
        <w:gridCol w:w="2472"/>
      </w:tblGrid>
      <w:tr w:rsidR="00D25A1D" w:rsidRPr="00750D4F">
        <w:trPr>
          <w:trHeight w:val="483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D25A1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right="204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Обобщение правоприменительной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практики осуществляется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сбора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 анализа данных о проведенных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контрольных мероприятиях и их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результатах.</w:t>
            </w:r>
          </w:p>
          <w:p w:rsidR="00D25A1D" w:rsidRPr="00750D4F" w:rsidRDefault="002A106C">
            <w:pPr>
              <w:pStyle w:val="TableParagraph"/>
              <w:ind w:right="181" w:firstLine="11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 итогам</w:t>
            </w:r>
            <w:r w:rsidRPr="00750D4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обобщения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правоприменительной практики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администрация готовит доклад,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содержащий </w:t>
            </w:r>
            <w:r w:rsidRPr="00750D4F">
              <w:rPr>
                <w:rFonts w:ascii="Arial" w:hAnsi="Arial" w:cs="Arial"/>
                <w:sz w:val="24"/>
                <w:szCs w:val="24"/>
              </w:rPr>
              <w:t>результаты обобщения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правоприменительной практики по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осуществлению муниципального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контроля, который утверждается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>руководителем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контрольного</w:t>
            </w:r>
            <w:r w:rsidRPr="00750D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органа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27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года, следующего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за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годом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обобщения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правоприменитель</w:t>
            </w:r>
            <w:proofErr w:type="spellEnd"/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ной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практики</w:t>
            </w:r>
          </w:p>
        </w:tc>
        <w:tc>
          <w:tcPr>
            <w:tcW w:w="2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124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обязанностям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которого</w:t>
            </w:r>
            <w:r w:rsidRPr="00750D4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относится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D25A1D" w:rsidRPr="00750D4F">
        <w:trPr>
          <w:trHeight w:val="4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spacing w:line="314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Предостережение о недопустимости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нарушения обязательных требований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объявляется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контролируемому</w:t>
            </w:r>
            <w:r w:rsidRPr="00750D4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лицу</w:t>
            </w:r>
            <w:r w:rsidRPr="00750D4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случае наличия у администрации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сведений о готовящихся нарушениях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обязательных требований и (или) в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случае отсутствия подтверждения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данных о том, что нарушение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обязательных требований причинило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вред (ущерб) охраняемым законом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ценностям либо создало угрозу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причинения вреда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(ущерба)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охраняемым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ценностям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36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</w:t>
            </w:r>
            <w:r w:rsidRPr="00750D4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мере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появления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оснований,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>законодательством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администрации, к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обязанностям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>которого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относится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D25A1D" w:rsidRPr="00750D4F">
        <w:trPr>
          <w:trHeight w:val="32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spacing w:line="31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Консультирование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осуществляется в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="00E246B4">
              <w:rPr>
                <w:rFonts w:ascii="Arial" w:hAnsi="Arial" w:cs="Arial"/>
                <w:spacing w:val="-67"/>
                <w:sz w:val="24"/>
                <w:szCs w:val="24"/>
              </w:rPr>
              <w:t xml:space="preserve">    </w:t>
            </w:r>
            <w:bookmarkStart w:id="7" w:name="_GoBack"/>
            <w:bookmarkEnd w:id="7"/>
            <w:r w:rsidRPr="00750D4F">
              <w:rPr>
                <w:rFonts w:ascii="Arial" w:hAnsi="Arial" w:cs="Arial"/>
                <w:sz w:val="24"/>
                <w:szCs w:val="24"/>
              </w:rPr>
              <w:t>устной или письменной форме по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телефону,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750D4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виде</w:t>
            </w:r>
            <w:proofErr w:type="gramStart"/>
            <w:r w:rsidRPr="00750D4F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конференц-связи,</w:t>
            </w:r>
            <w:r w:rsidRPr="00750D4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</w:t>
            </w:r>
            <w:r w:rsidRPr="00750D4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750D4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приеме,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 ходе проведения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профилактического мероприятия,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контрольного (надзорного)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253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Постоянно по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обращениям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>контролируемых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лиц и их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представителей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администрации, к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обязанностям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>которого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относится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D25A1D" w:rsidRPr="00750D4F">
        <w:trPr>
          <w:trHeight w:val="16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spacing w:line="31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визит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spacing w:line="310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раз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750D4F" w:rsidRDefault="002A106C">
            <w:pPr>
              <w:pStyle w:val="TableParagraph"/>
              <w:ind w:left="12" w:right="30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администрации, к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обязанностям</w:t>
            </w:r>
          </w:p>
          <w:p w:rsidR="00D25A1D" w:rsidRPr="00750D4F" w:rsidRDefault="002A106C">
            <w:pPr>
              <w:pStyle w:val="TableParagraph"/>
              <w:spacing w:line="312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750D4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относится</w:t>
            </w:r>
          </w:p>
        </w:tc>
      </w:tr>
    </w:tbl>
    <w:p w:rsidR="00D25A1D" w:rsidRPr="00750D4F" w:rsidRDefault="00D25A1D">
      <w:pPr>
        <w:spacing w:line="312" w:lineRule="exact"/>
        <w:rPr>
          <w:rFonts w:ascii="Arial" w:hAnsi="Arial" w:cs="Arial"/>
          <w:sz w:val="24"/>
          <w:szCs w:val="24"/>
        </w:rPr>
        <w:sectPr w:rsidR="00D25A1D" w:rsidRPr="00750D4F">
          <w:pgSz w:w="11910" w:h="16840"/>
          <w:pgMar w:top="1120" w:right="240" w:bottom="280" w:left="1580" w:header="720" w:footer="720" w:gutter="0"/>
          <w:cols w:space="720"/>
        </w:sectPr>
      </w:pPr>
    </w:p>
    <w:p w:rsidR="00D25A1D" w:rsidRPr="00750D4F" w:rsidRDefault="002A106C">
      <w:pPr>
        <w:pStyle w:val="a4"/>
        <w:numPr>
          <w:ilvl w:val="1"/>
          <w:numId w:val="7"/>
        </w:numPr>
        <w:tabs>
          <w:tab w:val="left" w:pos="1124"/>
        </w:tabs>
        <w:spacing w:before="94"/>
        <w:ind w:left="1123"/>
        <w:jc w:val="left"/>
        <w:rPr>
          <w:rFonts w:ascii="Arial" w:hAnsi="Arial" w:cs="Arial"/>
          <w:b/>
          <w:sz w:val="24"/>
          <w:szCs w:val="24"/>
        </w:rPr>
      </w:pPr>
      <w:bookmarkStart w:id="8" w:name="4._Показатели_результативности_и_эффекти"/>
      <w:bookmarkEnd w:id="8"/>
      <w:r w:rsidRPr="00750D4F">
        <w:rPr>
          <w:rFonts w:ascii="Arial" w:hAnsi="Arial" w:cs="Arial"/>
          <w:b/>
          <w:spacing w:val="-1"/>
          <w:sz w:val="24"/>
          <w:szCs w:val="24"/>
        </w:rPr>
        <w:lastRenderedPageBreak/>
        <w:t>Показатели</w:t>
      </w:r>
      <w:r w:rsidRPr="00750D4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результативности</w:t>
      </w:r>
      <w:r w:rsidRPr="00750D4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и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эффективности</w:t>
      </w:r>
      <w:r w:rsidRPr="00750D4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Программы</w:t>
      </w:r>
    </w:p>
    <w:p w:rsidR="00D25A1D" w:rsidRPr="00750D4F" w:rsidRDefault="00D25A1D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D25A1D" w:rsidRPr="00750D4F" w:rsidRDefault="00D25A1D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70"/>
        <w:gridCol w:w="2833"/>
      </w:tblGrid>
      <w:tr w:rsidR="00D25A1D" w:rsidRPr="00750D4F">
        <w:trPr>
          <w:trHeight w:val="648"/>
        </w:trPr>
        <w:tc>
          <w:tcPr>
            <w:tcW w:w="567" w:type="dxa"/>
          </w:tcPr>
          <w:p w:rsidR="00D25A1D" w:rsidRPr="00750D4F" w:rsidRDefault="002A106C">
            <w:pPr>
              <w:pStyle w:val="TableParagraph"/>
              <w:spacing w:line="32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</w:p>
          <w:p w:rsidR="00D25A1D" w:rsidRPr="00750D4F" w:rsidRDefault="002A106C">
            <w:pPr>
              <w:pStyle w:val="TableParagraph"/>
              <w:spacing w:line="308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070" w:type="dxa"/>
          </w:tcPr>
          <w:p w:rsidR="00D25A1D" w:rsidRPr="00750D4F" w:rsidRDefault="002A106C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750D4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833" w:type="dxa"/>
          </w:tcPr>
          <w:p w:rsidR="00D25A1D" w:rsidRPr="00750D4F" w:rsidRDefault="002A106C">
            <w:pPr>
              <w:pStyle w:val="TableParagraph"/>
              <w:spacing w:line="32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25A1D" w:rsidRPr="00750D4F">
        <w:trPr>
          <w:trHeight w:val="2251"/>
        </w:trPr>
        <w:tc>
          <w:tcPr>
            <w:tcW w:w="567" w:type="dxa"/>
          </w:tcPr>
          <w:p w:rsidR="00D25A1D" w:rsidRPr="00750D4F" w:rsidRDefault="00D25A1D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A1D" w:rsidRPr="00750D4F" w:rsidRDefault="002A106C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70" w:type="dxa"/>
          </w:tcPr>
          <w:p w:rsidR="00D25A1D" w:rsidRPr="00750D4F" w:rsidRDefault="002A106C">
            <w:pPr>
              <w:pStyle w:val="TableParagraph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Полнота информации,</w:t>
            </w:r>
            <w:r w:rsidRPr="00750D4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размещенной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официальном сайте контрольного органа в сети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"Интернет" в соответствии с частью 3 статьи 46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от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31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июля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2021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г.</w:t>
            </w:r>
            <w:r w:rsidRPr="00750D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N</w:t>
            </w:r>
            <w:r w:rsidRPr="00750D4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248-ФЗ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"О государственном контроле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(надзоре)</w:t>
            </w:r>
            <w:r w:rsidRPr="00750D4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D25A1D" w:rsidRPr="00750D4F" w:rsidRDefault="002A106C">
            <w:pPr>
              <w:pStyle w:val="TableParagraph"/>
              <w:spacing w:line="322" w:lineRule="exact"/>
              <w:ind w:right="1299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Pr="00750D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контроле</w:t>
            </w:r>
            <w:r w:rsidRPr="00750D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Федерации"</w:t>
            </w:r>
          </w:p>
        </w:tc>
        <w:tc>
          <w:tcPr>
            <w:tcW w:w="2833" w:type="dxa"/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25A1D" w:rsidRPr="00750D4F">
        <w:trPr>
          <w:trHeight w:val="1289"/>
        </w:trPr>
        <w:tc>
          <w:tcPr>
            <w:tcW w:w="567" w:type="dxa"/>
          </w:tcPr>
          <w:p w:rsidR="00D25A1D" w:rsidRPr="00750D4F" w:rsidRDefault="00D25A1D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A1D" w:rsidRPr="00750D4F" w:rsidRDefault="002A106C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70" w:type="dxa"/>
          </w:tcPr>
          <w:p w:rsidR="00D25A1D" w:rsidRPr="00750D4F" w:rsidRDefault="002A106C">
            <w:pPr>
              <w:pStyle w:val="TableParagraph"/>
              <w:ind w:right="299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Утверждение</w:t>
            </w:r>
            <w:r w:rsidRPr="00750D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доклада,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содержащего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обобщения правоприменительной практики по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осуществлению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контроля,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его</w:t>
            </w:r>
          </w:p>
          <w:p w:rsidR="00D25A1D" w:rsidRPr="00750D4F" w:rsidRDefault="002A106C">
            <w:pPr>
              <w:pStyle w:val="TableParagraph"/>
              <w:spacing w:line="309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опубликование</w:t>
            </w:r>
          </w:p>
        </w:tc>
        <w:tc>
          <w:tcPr>
            <w:tcW w:w="2833" w:type="dxa"/>
          </w:tcPr>
          <w:p w:rsidR="00D25A1D" w:rsidRPr="00750D4F" w:rsidRDefault="002A106C">
            <w:pPr>
              <w:pStyle w:val="TableParagraph"/>
              <w:ind w:left="11" w:right="95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Исполнено</w:t>
            </w:r>
            <w:r w:rsidRPr="00750D4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/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Не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D25A1D" w:rsidRPr="00750D4F">
        <w:trPr>
          <w:trHeight w:val="3216"/>
        </w:trPr>
        <w:tc>
          <w:tcPr>
            <w:tcW w:w="567" w:type="dxa"/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70" w:type="dxa"/>
          </w:tcPr>
          <w:p w:rsidR="00D25A1D" w:rsidRPr="00750D4F" w:rsidRDefault="002A106C">
            <w:pPr>
              <w:pStyle w:val="TableParagraph"/>
              <w:ind w:right="118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Доля</w:t>
            </w:r>
            <w:r w:rsidRPr="00750D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выданных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предостережений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по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результатам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рассмотрения обращений с подтвердившимися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сведениями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 готовящихся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нарушениях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обязательных требований или признаках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нарушений обязательных требований и в случае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отсутствия подтвержденных данных о том, что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нарушение обязательных требований причинило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вред (ущерб) охраняемым законом ценностям</w:t>
            </w:r>
            <w:r w:rsidRPr="00750D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либо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создало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угрозу</w:t>
            </w:r>
            <w:r w:rsidRPr="00750D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причинения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вреда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(ущерба)</w:t>
            </w:r>
          </w:p>
          <w:p w:rsidR="00D25A1D" w:rsidRPr="00750D4F" w:rsidRDefault="002A106C">
            <w:pPr>
              <w:pStyle w:val="TableParagraph"/>
              <w:spacing w:line="306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охраняемым</w:t>
            </w:r>
            <w:r w:rsidRPr="00750D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ценностям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2833" w:type="dxa"/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20%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более</w:t>
            </w:r>
          </w:p>
        </w:tc>
      </w:tr>
      <w:tr w:rsidR="00D25A1D" w:rsidRPr="00750D4F">
        <w:trPr>
          <w:trHeight w:val="969"/>
        </w:trPr>
        <w:tc>
          <w:tcPr>
            <w:tcW w:w="567" w:type="dxa"/>
          </w:tcPr>
          <w:p w:rsidR="00D25A1D" w:rsidRPr="00750D4F" w:rsidRDefault="002A106C">
            <w:pPr>
              <w:pStyle w:val="TableParagraph"/>
              <w:spacing w:line="315" w:lineRule="exact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70" w:type="dxa"/>
          </w:tcPr>
          <w:p w:rsidR="00D25A1D" w:rsidRPr="00750D4F" w:rsidRDefault="002A106C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Доля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лиц,</w:t>
            </w:r>
            <w:r w:rsidRPr="00750D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удовлетворённых</w:t>
            </w:r>
            <w:r w:rsidRPr="00750D4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>консультированием</w:t>
            </w:r>
            <w:r w:rsidRPr="00750D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D25A1D" w:rsidRPr="00750D4F" w:rsidRDefault="002A106C">
            <w:pPr>
              <w:pStyle w:val="TableParagraph"/>
              <w:spacing w:line="322" w:lineRule="exact"/>
              <w:ind w:right="120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общем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количестве</w:t>
            </w:r>
            <w:r w:rsidRPr="00750D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лиц,</w:t>
            </w:r>
            <w:r w:rsidRPr="00750D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обратившихся</w:t>
            </w:r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за</w:t>
            </w:r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консультированием</w:t>
            </w:r>
          </w:p>
        </w:tc>
        <w:tc>
          <w:tcPr>
            <w:tcW w:w="2833" w:type="dxa"/>
          </w:tcPr>
          <w:p w:rsidR="00D25A1D" w:rsidRPr="00750D4F" w:rsidRDefault="002A106C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A106C" w:rsidRPr="00750D4F" w:rsidRDefault="002A106C">
      <w:pPr>
        <w:rPr>
          <w:rFonts w:ascii="Arial" w:hAnsi="Arial" w:cs="Arial"/>
          <w:sz w:val="24"/>
          <w:szCs w:val="24"/>
        </w:rPr>
      </w:pPr>
    </w:p>
    <w:sectPr w:rsidR="002A106C" w:rsidRPr="00750D4F">
      <w:pgSz w:w="11910" w:h="16840"/>
      <w:pgMar w:top="1580" w:right="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D6E"/>
    <w:multiLevelType w:val="hybridMultilevel"/>
    <w:tmpl w:val="80F8264C"/>
    <w:lvl w:ilvl="0" w:tplc="B71A076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C8BB3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9B6CF460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A5E02D0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5D09BF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D28605E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7784661A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8C10A996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13A316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1">
    <w:nsid w:val="250B4622"/>
    <w:multiLevelType w:val="hybridMultilevel"/>
    <w:tmpl w:val="8FEE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7016"/>
    <w:multiLevelType w:val="hybridMultilevel"/>
    <w:tmpl w:val="9FEC8F26"/>
    <w:lvl w:ilvl="0" w:tplc="3A485E70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207C6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ADF6493C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D9AE7712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A7A716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A62C7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E490E3FC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EA9E32B4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A66D8F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3">
    <w:nsid w:val="3D396711"/>
    <w:multiLevelType w:val="hybridMultilevel"/>
    <w:tmpl w:val="E4BEF952"/>
    <w:lvl w:ilvl="0" w:tplc="3CA29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F1A8B"/>
    <w:multiLevelType w:val="hybridMultilevel"/>
    <w:tmpl w:val="F9248DDA"/>
    <w:lvl w:ilvl="0" w:tplc="651A31C8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E716E">
      <w:start w:val="1"/>
      <w:numFmt w:val="decimal"/>
      <w:lvlText w:val="%2."/>
      <w:lvlJc w:val="left"/>
      <w:pPr>
        <w:ind w:left="1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B6AD5E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3" w:tplc="5DC817B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918E762E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3B28D988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CC405800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7" w:tplc="6B949F8C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8" w:tplc="6A8CD674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6">
    <w:nsid w:val="533F6521"/>
    <w:multiLevelType w:val="hybridMultilevel"/>
    <w:tmpl w:val="C5CA772E"/>
    <w:lvl w:ilvl="0" w:tplc="94DC2D98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8A8892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B4A48B0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42E6D8D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B832F68C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084DA6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3DDA561E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3EF4691A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80A9A9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7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8">
    <w:nsid w:val="72F1604C"/>
    <w:multiLevelType w:val="multilevel"/>
    <w:tmpl w:val="9B80E884"/>
    <w:lvl w:ilvl="0">
      <w:start w:val="2"/>
      <w:numFmt w:val="decimal"/>
      <w:lvlText w:val="%1"/>
      <w:lvlJc w:val="left"/>
      <w:pPr>
        <w:ind w:left="118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95"/>
      </w:pPr>
      <w:rPr>
        <w:rFonts w:hint="default"/>
        <w:lang w:val="ru-RU" w:eastAsia="en-US" w:bidi="ar-SA"/>
      </w:rPr>
    </w:lvl>
  </w:abstractNum>
  <w:abstractNum w:abstractNumId="9">
    <w:nsid w:val="7B8A35C1"/>
    <w:multiLevelType w:val="hybridMultilevel"/>
    <w:tmpl w:val="C77801C2"/>
    <w:lvl w:ilvl="0" w:tplc="CF5A3DB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492C0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34E21FC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732E3C50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44B09FE4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57A6104A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57A0F7C2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7024AADE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2208D2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10">
    <w:nsid w:val="7DC67982"/>
    <w:multiLevelType w:val="multilevel"/>
    <w:tmpl w:val="D504A222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A1D"/>
    <w:rsid w:val="002A106C"/>
    <w:rsid w:val="00750D4F"/>
    <w:rsid w:val="00C63D43"/>
    <w:rsid w:val="00CA756E"/>
    <w:rsid w:val="00D25A1D"/>
    <w:rsid w:val="00E246B4"/>
    <w:rsid w:val="00E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semiHidden/>
    <w:unhideWhenUsed/>
    <w:rsid w:val="00750D4F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semiHidden/>
    <w:unhideWhenUsed/>
    <w:rsid w:val="00750D4F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т</cp:lastModifiedBy>
  <cp:revision>7</cp:revision>
  <cp:lastPrinted>2024-03-31T04:28:00Z</cp:lastPrinted>
  <dcterms:created xsi:type="dcterms:W3CDTF">2024-03-21T05:21:00Z</dcterms:created>
  <dcterms:modified xsi:type="dcterms:W3CDTF">2024-03-31T04:29:00Z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